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944B2" w14:textId="73FAE3F6" w:rsidR="00874286" w:rsidRPr="004C1C1D" w:rsidRDefault="00095720" w:rsidP="00095720">
      <w:pPr>
        <w:pStyle w:val="NoSpacing"/>
        <w:jc w:val="center"/>
        <w:rPr>
          <w:b/>
          <w:sz w:val="40"/>
          <w:szCs w:val="40"/>
          <w:u w:val="single"/>
        </w:rPr>
      </w:pPr>
      <w:r w:rsidRPr="004C1C1D">
        <w:rPr>
          <w:b/>
          <w:sz w:val="40"/>
          <w:szCs w:val="40"/>
          <w:u w:val="single"/>
        </w:rPr>
        <w:t>Many-Body Harmonic Oscillators</w:t>
      </w:r>
    </w:p>
    <w:p w14:paraId="7B084ECC" w14:textId="08C3E0D3" w:rsidR="00095720" w:rsidRDefault="00095720" w:rsidP="00095720">
      <w:pPr>
        <w:pStyle w:val="NoSpacing"/>
      </w:pPr>
    </w:p>
    <w:p w14:paraId="5D94A3BE" w14:textId="2A5A867E" w:rsidR="00095720" w:rsidRDefault="00095720" w:rsidP="00095720">
      <w:pPr>
        <w:pStyle w:val="NoSpacing"/>
      </w:pPr>
    </w:p>
    <w:p w14:paraId="29182443" w14:textId="68B04CFA" w:rsidR="00095720" w:rsidRPr="004C1C1D" w:rsidRDefault="00095720" w:rsidP="00095720">
      <w:pPr>
        <w:rPr>
          <w:rFonts w:asciiTheme="minorHAnsi" w:hAnsiTheme="minorHAnsi" w:cstheme="minorHAnsi"/>
          <w:b/>
          <w:sz w:val="28"/>
          <w:szCs w:val="28"/>
        </w:rPr>
      </w:pPr>
      <w:r w:rsidRPr="004C1C1D">
        <w:rPr>
          <w:rFonts w:asciiTheme="minorHAnsi" w:hAnsiTheme="minorHAnsi" w:cstheme="minorHAnsi"/>
          <w:b/>
          <w:sz w:val="28"/>
          <w:szCs w:val="28"/>
        </w:rPr>
        <w:t xml:space="preserve">Quantization of </w:t>
      </w:r>
      <w:r w:rsidR="00E0707F">
        <w:rPr>
          <w:rFonts w:asciiTheme="minorHAnsi" w:hAnsiTheme="minorHAnsi" w:cstheme="minorHAnsi"/>
          <w:b/>
          <w:sz w:val="28"/>
          <w:szCs w:val="28"/>
        </w:rPr>
        <w:t xml:space="preserve">Crystal </w:t>
      </w:r>
      <w:r w:rsidRPr="004C1C1D">
        <w:rPr>
          <w:rFonts w:asciiTheme="minorHAnsi" w:hAnsiTheme="minorHAnsi" w:cstheme="minorHAnsi"/>
          <w:b/>
          <w:sz w:val="28"/>
          <w:szCs w:val="28"/>
        </w:rPr>
        <w:t>Lattice</w:t>
      </w:r>
    </w:p>
    <w:p w14:paraId="1E33D44A" w14:textId="068322DE" w:rsidR="00095720" w:rsidRPr="004C1C1D" w:rsidRDefault="00686034" w:rsidP="00095720">
      <w:pPr>
        <w:rPr>
          <w:rFonts w:asciiTheme="minorHAnsi" w:hAnsiTheme="minorHAnsi" w:cstheme="minorHAnsi"/>
        </w:rPr>
      </w:pPr>
      <w:r>
        <w:rPr>
          <w:rFonts w:asciiTheme="minorHAnsi" w:hAnsiTheme="minorHAnsi" w:cstheme="minorHAnsi"/>
        </w:rPr>
        <w:t>Might want to see Classical Mechanics folder on lattice oscillations too, for another</w:t>
      </w:r>
      <w:r w:rsidR="0001173D">
        <w:rPr>
          <w:rFonts w:asciiTheme="minorHAnsi" w:hAnsiTheme="minorHAnsi" w:cstheme="minorHAnsi"/>
        </w:rPr>
        <w:t>, more extensive</w:t>
      </w:r>
      <w:r>
        <w:rPr>
          <w:rFonts w:asciiTheme="minorHAnsi" w:hAnsiTheme="minorHAnsi" w:cstheme="minorHAnsi"/>
        </w:rPr>
        <w:t xml:space="preserve"> perspective.  </w:t>
      </w:r>
      <w:r w:rsidR="0001173D">
        <w:rPr>
          <w:rFonts w:asciiTheme="minorHAnsi" w:hAnsiTheme="minorHAnsi" w:cstheme="minorHAnsi"/>
        </w:rPr>
        <w:t xml:space="preserve">I’ll be borrowing a lot from those files.  </w:t>
      </w:r>
      <w:r w:rsidR="00095720" w:rsidRPr="004C1C1D">
        <w:rPr>
          <w:rFonts w:asciiTheme="minorHAnsi" w:hAnsiTheme="minorHAnsi" w:cstheme="minorHAnsi"/>
        </w:rPr>
        <w:t xml:space="preserve">We start by considering the Hamiltonian for a set of N </w:t>
      </w:r>
      <w:r w:rsidR="00C153F6">
        <w:rPr>
          <w:rFonts w:asciiTheme="minorHAnsi" w:hAnsiTheme="minorHAnsi" w:cstheme="minorHAnsi"/>
        </w:rPr>
        <w:t>atoms</w:t>
      </w:r>
      <w:r w:rsidR="00095720" w:rsidRPr="004C1C1D">
        <w:rPr>
          <w:rFonts w:asciiTheme="minorHAnsi" w:hAnsiTheme="minorHAnsi" w:cstheme="minorHAnsi"/>
        </w:rPr>
        <w:t xml:space="preserve">, each of mass M.  Let the position of the jth </w:t>
      </w:r>
      <w:r w:rsidR="00C153F6">
        <w:rPr>
          <w:rFonts w:asciiTheme="minorHAnsi" w:hAnsiTheme="minorHAnsi" w:cstheme="minorHAnsi"/>
        </w:rPr>
        <w:t>atom</w:t>
      </w:r>
      <w:r w:rsidR="00095720" w:rsidRPr="004C1C1D">
        <w:rPr>
          <w:rFonts w:asciiTheme="minorHAnsi" w:hAnsiTheme="minorHAnsi" w:cstheme="minorHAnsi"/>
        </w:rPr>
        <w:t xml:space="preserve"> b</w:t>
      </w:r>
      <w:r w:rsidR="00CF2D20">
        <w:rPr>
          <w:rFonts w:asciiTheme="minorHAnsi" w:hAnsiTheme="minorHAnsi" w:cstheme="minorHAnsi"/>
        </w:rPr>
        <w:t xml:space="preserve">e </w:t>
      </w:r>
      <w:r w:rsidR="00CF2D20" w:rsidRPr="00CF2D20">
        <w:rPr>
          <w:rFonts w:asciiTheme="minorHAnsi" w:hAnsiTheme="minorHAnsi" w:cstheme="minorHAnsi"/>
          <w:b/>
        </w:rPr>
        <w:t>r</w:t>
      </w:r>
      <w:r w:rsidR="00CF2D20">
        <w:rPr>
          <w:rFonts w:asciiTheme="minorHAnsi" w:hAnsiTheme="minorHAnsi" w:cstheme="minorHAnsi"/>
          <w:vertAlign w:val="subscript"/>
        </w:rPr>
        <w:t>j</w:t>
      </w:r>
      <w:r w:rsidR="00CF2D20">
        <w:rPr>
          <w:rFonts w:asciiTheme="minorHAnsi" w:hAnsiTheme="minorHAnsi" w:cstheme="minorHAnsi"/>
        </w:rPr>
        <w:t xml:space="preserve"> = </w:t>
      </w:r>
      <w:r w:rsidR="00095720" w:rsidRPr="004C1C1D">
        <w:rPr>
          <w:rFonts w:asciiTheme="minorHAnsi" w:hAnsiTheme="minorHAnsi" w:cstheme="minorHAnsi"/>
        </w:rPr>
        <w:t xml:space="preserve"> </w:t>
      </w:r>
      <w:r w:rsidR="00095720" w:rsidRPr="004C1C1D">
        <w:rPr>
          <w:rFonts w:asciiTheme="minorHAnsi" w:hAnsiTheme="minorHAnsi" w:cstheme="minorHAnsi"/>
          <w:b/>
        </w:rPr>
        <w:t>R</w:t>
      </w:r>
      <w:r w:rsidR="00095720" w:rsidRPr="004C1C1D">
        <w:rPr>
          <w:rFonts w:asciiTheme="minorHAnsi" w:hAnsiTheme="minorHAnsi" w:cstheme="minorHAnsi"/>
          <w:vertAlign w:val="subscript"/>
        </w:rPr>
        <w:t>j</w:t>
      </w:r>
      <w:r w:rsidR="00095720" w:rsidRPr="004C1C1D">
        <w:rPr>
          <w:rFonts w:asciiTheme="minorHAnsi" w:hAnsiTheme="minorHAnsi" w:cstheme="minorHAnsi"/>
        </w:rPr>
        <w:t xml:space="preserve"> + </w:t>
      </w:r>
      <w:r w:rsidR="00FD114B">
        <w:rPr>
          <w:rFonts w:asciiTheme="minorHAnsi" w:hAnsiTheme="minorHAnsi" w:cstheme="minorHAnsi"/>
          <w:b/>
        </w:rPr>
        <w:t>x</w:t>
      </w:r>
      <w:r w:rsidR="00095720" w:rsidRPr="004C1C1D">
        <w:rPr>
          <w:rFonts w:asciiTheme="minorHAnsi" w:hAnsiTheme="minorHAnsi" w:cstheme="minorHAnsi"/>
          <w:vertAlign w:val="subscript"/>
        </w:rPr>
        <w:t>j</w:t>
      </w:r>
      <w:r w:rsidR="00095720" w:rsidRPr="004C1C1D">
        <w:rPr>
          <w:rFonts w:asciiTheme="minorHAnsi" w:hAnsiTheme="minorHAnsi" w:cstheme="minorHAnsi"/>
        </w:rPr>
        <w:t xml:space="preserve"> where </w:t>
      </w:r>
      <w:r w:rsidR="00095720" w:rsidRPr="004C1C1D">
        <w:rPr>
          <w:rFonts w:asciiTheme="minorHAnsi" w:hAnsiTheme="minorHAnsi" w:cstheme="minorHAnsi"/>
          <w:b/>
        </w:rPr>
        <w:t>R</w:t>
      </w:r>
      <w:r w:rsidR="00095720" w:rsidRPr="004C1C1D">
        <w:rPr>
          <w:rFonts w:asciiTheme="minorHAnsi" w:hAnsiTheme="minorHAnsi" w:cstheme="minorHAnsi"/>
          <w:vertAlign w:val="subscript"/>
        </w:rPr>
        <w:t>j</w:t>
      </w:r>
      <w:r w:rsidR="00095720" w:rsidRPr="004C1C1D">
        <w:rPr>
          <w:rFonts w:asciiTheme="minorHAnsi" w:hAnsiTheme="minorHAnsi" w:cstheme="minorHAnsi"/>
        </w:rPr>
        <w:softHyphen/>
        <w:t xml:space="preserve"> is its equilibrium position and </w:t>
      </w:r>
      <w:r w:rsidR="00FD114B">
        <w:rPr>
          <w:rFonts w:asciiTheme="minorHAnsi" w:hAnsiTheme="minorHAnsi" w:cstheme="minorHAnsi"/>
          <w:b/>
        </w:rPr>
        <w:t>x</w:t>
      </w:r>
      <w:r w:rsidR="00095720" w:rsidRPr="004C1C1D">
        <w:rPr>
          <w:rFonts w:asciiTheme="minorHAnsi" w:hAnsiTheme="minorHAnsi" w:cstheme="minorHAnsi"/>
          <w:vertAlign w:val="subscript"/>
        </w:rPr>
        <w:t>j</w:t>
      </w:r>
      <w:r w:rsidR="00095720" w:rsidRPr="004C1C1D">
        <w:rPr>
          <w:rFonts w:asciiTheme="minorHAnsi" w:hAnsiTheme="minorHAnsi" w:cstheme="minorHAnsi"/>
          <w:vertAlign w:val="subscript"/>
        </w:rPr>
        <w:softHyphen/>
      </w:r>
      <w:r w:rsidR="00095720" w:rsidRPr="004C1C1D">
        <w:rPr>
          <w:rFonts w:asciiTheme="minorHAnsi" w:hAnsiTheme="minorHAnsi" w:cstheme="minorHAnsi"/>
        </w:rPr>
        <w:t xml:space="preserve"> is the deviation from equilibrium.  The {</w:t>
      </w:r>
      <w:r w:rsidR="00095720" w:rsidRPr="004C1C1D">
        <w:rPr>
          <w:rFonts w:asciiTheme="minorHAnsi" w:hAnsiTheme="minorHAnsi" w:cstheme="minorHAnsi"/>
          <w:b/>
        </w:rPr>
        <w:t>R</w:t>
      </w:r>
      <w:r w:rsidR="00095720" w:rsidRPr="004C1C1D">
        <w:rPr>
          <w:rFonts w:asciiTheme="minorHAnsi" w:hAnsiTheme="minorHAnsi" w:cstheme="minorHAnsi"/>
          <w:vertAlign w:val="subscript"/>
        </w:rPr>
        <w:t>j</w:t>
      </w:r>
      <w:r w:rsidR="00095720" w:rsidRPr="004C1C1D">
        <w:rPr>
          <w:rFonts w:asciiTheme="minorHAnsi" w:hAnsiTheme="minorHAnsi" w:cstheme="minorHAnsi"/>
        </w:rPr>
        <w:t xml:space="preserve">} forms a complete basis provided that we assume periodic boundary conditions.  </w:t>
      </w:r>
    </w:p>
    <w:p w14:paraId="7534A3F9" w14:textId="77777777" w:rsidR="00C153F6" w:rsidRPr="004C1C1D" w:rsidRDefault="00C153F6" w:rsidP="00095720">
      <w:pPr>
        <w:rPr>
          <w:rFonts w:asciiTheme="minorHAnsi" w:hAnsiTheme="minorHAnsi" w:cstheme="minorHAnsi"/>
        </w:rPr>
      </w:pPr>
    </w:p>
    <w:p w14:paraId="10E89706" w14:textId="02EB5E3D" w:rsidR="00B471D3" w:rsidRDefault="00095720" w:rsidP="00095720">
      <w:pPr>
        <w:rPr>
          <w:rFonts w:asciiTheme="minorHAnsi" w:hAnsiTheme="minorHAnsi" w:cstheme="minorHAnsi"/>
        </w:rPr>
      </w:pPr>
      <w:r w:rsidRPr="004C1C1D">
        <w:rPr>
          <w:rFonts w:asciiTheme="minorHAnsi" w:hAnsiTheme="minorHAnsi" w:cstheme="minorHAnsi"/>
        </w:rPr>
        <w:t xml:space="preserve">Each </w:t>
      </w:r>
      <w:r w:rsidR="00C153F6">
        <w:rPr>
          <w:rFonts w:asciiTheme="minorHAnsi" w:hAnsiTheme="minorHAnsi" w:cstheme="minorHAnsi"/>
        </w:rPr>
        <w:t xml:space="preserve">of the atoms </w:t>
      </w:r>
      <w:r w:rsidRPr="004C1C1D">
        <w:rPr>
          <w:rFonts w:asciiTheme="minorHAnsi" w:hAnsiTheme="minorHAnsi" w:cstheme="minorHAnsi"/>
        </w:rPr>
        <w:t>forms covalent bond</w:t>
      </w:r>
      <w:r w:rsidR="00C153F6">
        <w:rPr>
          <w:rFonts w:asciiTheme="minorHAnsi" w:hAnsiTheme="minorHAnsi" w:cstheme="minorHAnsi"/>
        </w:rPr>
        <w:t xml:space="preserve"> or something with its neighbor, making the entire lattice cohesive</w:t>
      </w:r>
      <w:r w:rsidRPr="004C1C1D">
        <w:rPr>
          <w:rFonts w:asciiTheme="minorHAnsi" w:hAnsiTheme="minorHAnsi" w:cstheme="minorHAnsi"/>
        </w:rPr>
        <w:t xml:space="preserve">.  The actual potential between the </w:t>
      </w:r>
      <w:r w:rsidR="00C153F6">
        <w:rPr>
          <w:rFonts w:asciiTheme="minorHAnsi" w:hAnsiTheme="minorHAnsi" w:cstheme="minorHAnsi"/>
        </w:rPr>
        <w:t>atoms</w:t>
      </w:r>
      <w:r w:rsidRPr="004C1C1D">
        <w:rPr>
          <w:rFonts w:asciiTheme="minorHAnsi" w:hAnsiTheme="minorHAnsi" w:cstheme="minorHAnsi"/>
        </w:rPr>
        <w:t xml:space="preserve"> is probably pretty hard to figure out.  </w:t>
      </w:r>
      <w:r w:rsidR="00C153F6">
        <w:rPr>
          <w:rFonts w:asciiTheme="minorHAnsi" w:hAnsiTheme="minorHAnsi" w:cstheme="minorHAnsi"/>
        </w:rPr>
        <w:t xml:space="preserve">If we’re dealing with a metal, then we might be able postulate that each of the atoms contributes one or two electrons to the conduction band, and so is left with a +|e| or +2|e| ionic charge.  And so each atom exerts an ionic Coulomb force on every other.  But for semiconductors or insulators, this doesn’t happen, and so the interatomic force is a little more nebulous.  </w:t>
      </w:r>
      <w:r w:rsidRPr="004C1C1D">
        <w:rPr>
          <w:rFonts w:asciiTheme="minorHAnsi" w:hAnsiTheme="minorHAnsi" w:cstheme="minorHAnsi"/>
        </w:rPr>
        <w:t xml:space="preserve">But in any event, it obviously creates a well in the neighborhood of each atom.  </w:t>
      </w:r>
      <w:r w:rsidR="004C1C1D">
        <w:rPr>
          <w:rFonts w:asciiTheme="minorHAnsi" w:hAnsiTheme="minorHAnsi" w:cstheme="minorHAnsi"/>
        </w:rPr>
        <w:t>Let V</w:t>
      </w:r>
      <w:r w:rsidR="00CF2D20">
        <w:rPr>
          <w:rFonts w:asciiTheme="minorHAnsi" w:hAnsiTheme="minorHAnsi" w:cstheme="minorHAnsi"/>
        </w:rPr>
        <w:t>({</w:t>
      </w:r>
      <w:r w:rsidR="00CF2D20" w:rsidRPr="00CF2D20">
        <w:rPr>
          <w:rFonts w:asciiTheme="minorHAnsi" w:hAnsiTheme="minorHAnsi" w:cstheme="minorHAnsi"/>
          <w:b/>
        </w:rPr>
        <w:t>r</w:t>
      </w:r>
      <w:r w:rsidR="00CF2D20">
        <w:rPr>
          <w:rFonts w:asciiTheme="minorHAnsi" w:hAnsiTheme="minorHAnsi" w:cstheme="minorHAnsi"/>
          <w:vertAlign w:val="subscript"/>
        </w:rPr>
        <w:t>m</w:t>
      </w:r>
      <w:r w:rsidR="00CF2D20">
        <w:rPr>
          <w:rFonts w:asciiTheme="minorHAnsi" w:hAnsiTheme="minorHAnsi" w:cstheme="minorHAnsi"/>
        </w:rPr>
        <w:t>})</w:t>
      </w:r>
      <w:r w:rsidR="004C1C1D">
        <w:rPr>
          <w:rFonts w:asciiTheme="minorHAnsi" w:hAnsiTheme="minorHAnsi" w:cstheme="minorHAnsi"/>
        </w:rPr>
        <w:t xml:space="preserve"> </w:t>
      </w:r>
      <w:r w:rsidR="00C47329">
        <w:rPr>
          <w:rFonts w:asciiTheme="minorHAnsi" w:hAnsiTheme="minorHAnsi" w:cstheme="minorHAnsi"/>
        </w:rPr>
        <w:t>be the</w:t>
      </w:r>
      <w:r w:rsidR="00CF2D20">
        <w:rPr>
          <w:rFonts w:asciiTheme="minorHAnsi" w:hAnsiTheme="minorHAnsi" w:cstheme="minorHAnsi"/>
        </w:rPr>
        <w:t xml:space="preserve"> total</w:t>
      </w:r>
      <w:r w:rsidR="00C47329">
        <w:rPr>
          <w:rFonts w:asciiTheme="minorHAnsi" w:hAnsiTheme="minorHAnsi" w:cstheme="minorHAnsi"/>
        </w:rPr>
        <w:t xml:space="preserve"> potential </w:t>
      </w:r>
      <w:r w:rsidR="00CF2D20">
        <w:rPr>
          <w:rFonts w:asciiTheme="minorHAnsi" w:hAnsiTheme="minorHAnsi" w:cstheme="minorHAnsi"/>
        </w:rPr>
        <w:t xml:space="preserve">energy </w:t>
      </w:r>
      <w:r w:rsidR="00C47329">
        <w:rPr>
          <w:rFonts w:asciiTheme="minorHAnsi" w:hAnsiTheme="minorHAnsi" w:cstheme="minorHAnsi"/>
        </w:rPr>
        <w:t xml:space="preserve">of all the ions </w:t>
      </w:r>
      <w:r w:rsidR="00C153F6">
        <w:rPr>
          <w:rFonts w:asciiTheme="minorHAnsi" w:hAnsiTheme="minorHAnsi" w:cstheme="minorHAnsi"/>
        </w:rPr>
        <w:t xml:space="preserve">(I guess I’m going to call them ions just for sake of discussion) </w:t>
      </w:r>
      <w:r w:rsidR="00C47329">
        <w:rPr>
          <w:rFonts w:asciiTheme="minorHAnsi" w:hAnsiTheme="minorHAnsi" w:cstheme="minorHAnsi"/>
        </w:rPr>
        <w:t>together</w:t>
      </w:r>
      <w:r w:rsidR="00CF2D20">
        <w:rPr>
          <w:rFonts w:asciiTheme="minorHAnsi" w:hAnsiTheme="minorHAnsi" w:cstheme="minorHAnsi"/>
        </w:rPr>
        <w:t xml:space="preserve"> as a function of their positions</w:t>
      </w:r>
      <w:r w:rsidR="004C1C1D">
        <w:rPr>
          <w:rFonts w:asciiTheme="minorHAnsi" w:hAnsiTheme="minorHAnsi" w:cstheme="minorHAnsi"/>
        </w:rPr>
        <w:t>.  W</w:t>
      </w:r>
      <w:r w:rsidRPr="004C1C1D">
        <w:rPr>
          <w:rFonts w:asciiTheme="minorHAnsi" w:hAnsiTheme="minorHAnsi" w:cstheme="minorHAnsi"/>
        </w:rPr>
        <w:t xml:space="preserve">e can expand the potential </w:t>
      </w:r>
      <w:r w:rsidR="00CF2D20">
        <w:rPr>
          <w:rFonts w:asciiTheme="minorHAnsi" w:hAnsiTheme="minorHAnsi" w:cstheme="minorHAnsi"/>
        </w:rPr>
        <w:t xml:space="preserve">in a Taylor series about the atoms’ equilibrium positions </w:t>
      </w:r>
      <w:r w:rsidR="00CF2D20" w:rsidRPr="00CF2D20">
        <w:rPr>
          <w:rFonts w:asciiTheme="minorHAnsi" w:hAnsiTheme="minorHAnsi" w:cstheme="minorHAnsi"/>
          <w:b/>
        </w:rPr>
        <w:t>r</w:t>
      </w:r>
      <w:r w:rsidR="00CF2D20">
        <w:rPr>
          <w:rFonts w:asciiTheme="minorHAnsi" w:hAnsiTheme="minorHAnsi" w:cstheme="minorHAnsi"/>
          <w:vertAlign w:val="subscript"/>
        </w:rPr>
        <w:t>j</w:t>
      </w:r>
      <w:r w:rsidR="00CF2D20">
        <w:rPr>
          <w:rFonts w:asciiTheme="minorHAnsi" w:hAnsiTheme="minorHAnsi" w:cstheme="minorHAnsi"/>
        </w:rPr>
        <w:t xml:space="preserve"> = </w:t>
      </w:r>
      <w:r w:rsidR="00CF2D20" w:rsidRPr="00CF2D20">
        <w:rPr>
          <w:rFonts w:asciiTheme="minorHAnsi" w:hAnsiTheme="minorHAnsi" w:cstheme="minorHAnsi"/>
          <w:b/>
        </w:rPr>
        <w:t>R</w:t>
      </w:r>
      <w:r w:rsidR="00CF2D20">
        <w:rPr>
          <w:rFonts w:asciiTheme="minorHAnsi" w:hAnsiTheme="minorHAnsi" w:cstheme="minorHAnsi"/>
          <w:vertAlign w:val="subscript"/>
        </w:rPr>
        <w:t>j</w:t>
      </w:r>
      <w:r w:rsidR="00CF2D20">
        <w:rPr>
          <w:rFonts w:asciiTheme="minorHAnsi" w:hAnsiTheme="minorHAnsi" w:cstheme="minorHAnsi"/>
        </w:rPr>
        <w:t xml:space="preserve">. </w:t>
      </w:r>
    </w:p>
    <w:p w14:paraId="12892EB3" w14:textId="5AE39E05" w:rsidR="00B471D3" w:rsidRDefault="00B471D3" w:rsidP="00095720">
      <w:pPr>
        <w:rPr>
          <w:rFonts w:asciiTheme="minorHAnsi" w:hAnsiTheme="minorHAnsi" w:cstheme="minorHAnsi"/>
        </w:rPr>
      </w:pPr>
    </w:p>
    <w:p w14:paraId="69320FFD" w14:textId="128863BB" w:rsidR="00B471D3" w:rsidRDefault="00977B0C" w:rsidP="00095720">
      <w:pPr>
        <w:rPr>
          <w:rFonts w:asciiTheme="minorHAnsi" w:hAnsiTheme="minorHAnsi" w:cstheme="minorHAnsi"/>
        </w:rPr>
      </w:pPr>
      <w:r w:rsidRPr="00977B0C">
        <w:rPr>
          <w:rFonts w:asciiTheme="minorHAnsi" w:hAnsiTheme="minorHAnsi" w:cstheme="minorHAnsi"/>
          <w:position w:val="-94"/>
        </w:rPr>
        <w:object w:dxaOrig="9920" w:dyaOrig="2000" w14:anchorId="0BA9FD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0pt;height:99.5pt" o:ole="">
            <v:imagedata r:id="rId4" o:title=""/>
          </v:shape>
          <o:OLEObject Type="Embed" ProgID="Equation.DSMT4" ShapeID="_x0000_i1025" DrawAspect="Content" ObjectID="_1748336403" r:id="rId5"/>
        </w:object>
      </w:r>
    </w:p>
    <w:p w14:paraId="46237BF2" w14:textId="2C5FAAB6" w:rsidR="00B471D3" w:rsidRDefault="00B471D3" w:rsidP="00095720">
      <w:pPr>
        <w:rPr>
          <w:rFonts w:asciiTheme="minorHAnsi" w:hAnsiTheme="minorHAnsi" w:cstheme="minorHAnsi"/>
        </w:rPr>
      </w:pPr>
    </w:p>
    <w:p w14:paraId="72D139E7" w14:textId="3A614CF3" w:rsidR="00977B0C" w:rsidRDefault="00977B0C" w:rsidP="00095720">
      <w:pPr>
        <w:rPr>
          <w:rFonts w:asciiTheme="minorHAnsi" w:hAnsiTheme="minorHAnsi" w:cstheme="minorHAnsi"/>
        </w:rPr>
      </w:pPr>
      <w:r>
        <w:rPr>
          <w:rFonts w:asciiTheme="minorHAnsi" w:hAnsiTheme="minorHAnsi" w:cstheme="minorHAnsi"/>
        </w:rPr>
        <w:t xml:space="preserve">where i = 1…N, j = 1…N, k = 1…N each label the ion, and </w:t>
      </w:r>
      <w:r>
        <w:rPr>
          <w:rFonts w:ascii="Calibri" w:hAnsi="Calibri" w:cs="Calibri"/>
        </w:rPr>
        <w:t>α = x,y,z</w:t>
      </w:r>
      <w:r>
        <w:rPr>
          <w:rFonts w:asciiTheme="minorHAnsi" w:hAnsiTheme="minorHAnsi" w:cstheme="minorHAnsi"/>
        </w:rPr>
        <w:t xml:space="preserve">, </w:t>
      </w:r>
      <w:r>
        <w:rPr>
          <w:rFonts w:ascii="Calibri" w:hAnsi="Calibri" w:cs="Calibri"/>
        </w:rPr>
        <w:t>β = x,y,z</w:t>
      </w:r>
      <w:r>
        <w:rPr>
          <w:rFonts w:asciiTheme="minorHAnsi" w:hAnsiTheme="minorHAnsi" w:cstheme="minorHAnsi"/>
        </w:rPr>
        <w:t xml:space="preserve">, </w:t>
      </w:r>
      <w:r>
        <w:rPr>
          <w:rFonts w:ascii="Calibri" w:hAnsi="Calibri" w:cs="Calibri"/>
        </w:rPr>
        <w:t>δ = x,y,z</w:t>
      </w:r>
      <w:r>
        <w:rPr>
          <w:rFonts w:asciiTheme="minorHAnsi" w:hAnsiTheme="minorHAnsi" w:cstheme="minorHAnsi"/>
        </w:rPr>
        <w:t xml:space="preserve"> </w:t>
      </w:r>
      <w:r w:rsidR="007E6A8C">
        <w:rPr>
          <w:rFonts w:asciiTheme="minorHAnsi" w:hAnsiTheme="minorHAnsi" w:cstheme="minorHAnsi"/>
        </w:rPr>
        <w:t xml:space="preserve">each </w:t>
      </w:r>
      <w:r>
        <w:rPr>
          <w:rFonts w:asciiTheme="minorHAnsi" w:hAnsiTheme="minorHAnsi" w:cstheme="minorHAnsi"/>
        </w:rPr>
        <w:t>denote the components of the respective vector in the x, y, z directions.  A more concise way to write this might be:</w:t>
      </w:r>
    </w:p>
    <w:p w14:paraId="4DFA054B" w14:textId="77777777" w:rsidR="00B471D3" w:rsidRDefault="00B471D3" w:rsidP="00095720">
      <w:pPr>
        <w:rPr>
          <w:rFonts w:asciiTheme="minorHAnsi" w:hAnsiTheme="minorHAnsi" w:cstheme="minorHAnsi"/>
        </w:rPr>
      </w:pPr>
    </w:p>
    <w:p w14:paraId="22829E9A" w14:textId="1E6EFBFE" w:rsidR="004C1C1D" w:rsidRDefault="00A42F7C" w:rsidP="00095720">
      <w:pPr>
        <w:rPr>
          <w:rFonts w:asciiTheme="minorHAnsi" w:hAnsiTheme="minorHAnsi" w:cstheme="minorHAnsi"/>
        </w:rPr>
      </w:pPr>
      <w:r w:rsidRPr="00C47329">
        <w:rPr>
          <w:rFonts w:asciiTheme="minorHAnsi" w:hAnsiTheme="minorHAnsi" w:cstheme="minorHAnsi"/>
          <w:position w:val="-84"/>
        </w:rPr>
        <w:object w:dxaOrig="8960" w:dyaOrig="1800" w14:anchorId="78143175">
          <v:shape id="_x0000_i1026" type="#_x0000_t75" style="width:451.5pt;height:90pt" o:ole="">
            <v:imagedata r:id="rId6" o:title=""/>
          </v:shape>
          <o:OLEObject Type="Embed" ProgID="Equation.DSMT4" ShapeID="_x0000_i1026" DrawAspect="Content" ObjectID="_1748336404" r:id="rId7"/>
        </w:object>
      </w:r>
    </w:p>
    <w:p w14:paraId="2DF10157" w14:textId="11CD3489" w:rsidR="00C47329" w:rsidRDefault="00C47329" w:rsidP="00095720">
      <w:pPr>
        <w:rPr>
          <w:rFonts w:asciiTheme="minorHAnsi" w:hAnsiTheme="minorHAnsi" w:cstheme="minorHAnsi"/>
        </w:rPr>
      </w:pPr>
    </w:p>
    <w:p w14:paraId="20CA6CBB" w14:textId="657805B3" w:rsidR="00A42F7C" w:rsidRDefault="00C47329" w:rsidP="00095720">
      <w:pPr>
        <w:rPr>
          <w:rFonts w:asciiTheme="minorHAnsi" w:hAnsiTheme="minorHAnsi" w:cstheme="minorHAnsi"/>
        </w:rPr>
      </w:pPr>
      <w:r>
        <w:rPr>
          <w:rFonts w:asciiTheme="minorHAnsi" w:hAnsiTheme="minorHAnsi" w:cstheme="minorHAnsi"/>
        </w:rPr>
        <w:t xml:space="preserve">where the </w:t>
      </w:r>
      <w:r w:rsidRPr="00C47329">
        <w:rPr>
          <w:rFonts w:asciiTheme="minorHAnsi" w:hAnsiTheme="minorHAnsi" w:cstheme="minorHAnsi"/>
          <w:b/>
        </w:rPr>
        <w:t>:</w:t>
      </w:r>
      <w:r>
        <w:rPr>
          <w:rFonts w:asciiTheme="minorHAnsi" w:hAnsiTheme="minorHAnsi" w:cstheme="minorHAnsi"/>
        </w:rPr>
        <w:t xml:space="preserve"> indicates </w:t>
      </w:r>
      <w:r w:rsidR="00977B0C">
        <w:rPr>
          <w:rFonts w:asciiTheme="minorHAnsi" w:hAnsiTheme="minorHAnsi" w:cstheme="minorHAnsi"/>
        </w:rPr>
        <w:t xml:space="preserve">a generalized </w:t>
      </w:r>
      <w:r>
        <w:rPr>
          <w:rFonts w:asciiTheme="minorHAnsi" w:hAnsiTheme="minorHAnsi" w:cstheme="minorHAnsi"/>
        </w:rPr>
        <w:t>dot product</w:t>
      </w:r>
      <w:r w:rsidR="00977B0C">
        <w:rPr>
          <w:rFonts w:asciiTheme="minorHAnsi" w:hAnsiTheme="minorHAnsi" w:cstheme="minorHAnsi"/>
        </w:rPr>
        <w:t xml:space="preserve"> between tensors.  </w:t>
      </w:r>
      <w:r w:rsidR="00A42F7C">
        <w:rPr>
          <w:rFonts w:asciiTheme="minorHAnsi" w:hAnsiTheme="minorHAnsi" w:cstheme="minorHAnsi"/>
        </w:rPr>
        <w:t xml:space="preserve">Either way, the first term is a neglectable constant.  By presumption, the particles are in a stable potential minimum, experiencing no net force at equilibrium, so the second term is zero.  We keep the third term, </w:t>
      </w:r>
      <w:r w:rsidR="00A42F7C">
        <w:rPr>
          <w:rFonts w:asciiTheme="minorHAnsi" w:hAnsiTheme="minorHAnsi" w:cstheme="minorHAnsi"/>
        </w:rPr>
        <w:lastRenderedPageBreak/>
        <w:t xml:space="preserve">but neglect the fourth, and all others, for simplicity [well also presuming the deviations from equilibrium are small enough that these terms don’t matter appreciably].  So we’ll define the spring constant tensor which gives the ‘spring constant’ between the two ions located at </w:t>
      </w:r>
      <w:r w:rsidR="00A42F7C" w:rsidRPr="00A42F7C">
        <w:rPr>
          <w:rFonts w:asciiTheme="minorHAnsi" w:hAnsiTheme="minorHAnsi" w:cstheme="minorHAnsi"/>
          <w:b/>
        </w:rPr>
        <w:t>R</w:t>
      </w:r>
      <w:r w:rsidR="00A42F7C">
        <w:rPr>
          <w:rFonts w:asciiTheme="minorHAnsi" w:hAnsiTheme="minorHAnsi" w:cstheme="minorHAnsi"/>
          <w:vertAlign w:val="subscript"/>
        </w:rPr>
        <w:t>i</w:t>
      </w:r>
      <w:r w:rsidR="00A42F7C">
        <w:rPr>
          <w:rFonts w:asciiTheme="minorHAnsi" w:hAnsiTheme="minorHAnsi" w:cstheme="minorHAnsi"/>
        </w:rPr>
        <w:t xml:space="preserve"> and </w:t>
      </w:r>
      <w:r w:rsidR="00A42F7C" w:rsidRPr="00A42F7C">
        <w:rPr>
          <w:rFonts w:asciiTheme="minorHAnsi" w:hAnsiTheme="minorHAnsi" w:cstheme="minorHAnsi"/>
          <w:b/>
        </w:rPr>
        <w:t>R</w:t>
      </w:r>
      <w:r w:rsidR="00A42F7C">
        <w:rPr>
          <w:rFonts w:asciiTheme="minorHAnsi" w:hAnsiTheme="minorHAnsi" w:cstheme="minorHAnsi"/>
          <w:vertAlign w:val="subscript"/>
        </w:rPr>
        <w:t>j</w:t>
      </w:r>
      <w:r w:rsidR="00A42F7C">
        <w:rPr>
          <w:rFonts w:asciiTheme="minorHAnsi" w:hAnsiTheme="minorHAnsi" w:cstheme="minorHAnsi"/>
        </w:rPr>
        <w:t>:</w:t>
      </w:r>
    </w:p>
    <w:p w14:paraId="4DA319CB" w14:textId="77777777" w:rsidR="00A42F7C" w:rsidRDefault="00A42F7C" w:rsidP="00095720">
      <w:pPr>
        <w:rPr>
          <w:rFonts w:asciiTheme="minorHAnsi" w:hAnsiTheme="minorHAnsi" w:cstheme="minorHAnsi"/>
        </w:rPr>
      </w:pPr>
    </w:p>
    <w:p w14:paraId="6B4C81C8" w14:textId="2FF78080" w:rsidR="00A42F7C" w:rsidRDefault="00A42F7C" w:rsidP="00095720">
      <w:pPr>
        <w:rPr>
          <w:rFonts w:asciiTheme="minorHAnsi" w:hAnsiTheme="minorHAnsi" w:cstheme="minorHAnsi"/>
        </w:rPr>
      </w:pPr>
      <w:r w:rsidRPr="000A2759">
        <w:rPr>
          <w:position w:val="-42"/>
        </w:rPr>
        <w:object w:dxaOrig="5400" w:dyaOrig="900" w14:anchorId="16EA276F">
          <v:shape id="_x0000_i1027" type="#_x0000_t75" style="width:270pt;height:48pt" o:ole="">
            <v:imagedata r:id="rId8" o:title=""/>
          </v:shape>
          <o:OLEObject Type="Embed" ProgID="Equation.DSMT4" ShapeID="_x0000_i1027" DrawAspect="Content" ObjectID="_1748336405" r:id="rId9"/>
        </w:object>
      </w:r>
    </w:p>
    <w:p w14:paraId="53E26AED" w14:textId="77777777" w:rsidR="00A42F7C" w:rsidRDefault="00A42F7C" w:rsidP="00095720">
      <w:pPr>
        <w:rPr>
          <w:rFonts w:asciiTheme="minorHAnsi" w:hAnsiTheme="minorHAnsi" w:cstheme="minorHAnsi"/>
        </w:rPr>
      </w:pPr>
    </w:p>
    <w:p w14:paraId="44764FDC" w14:textId="28FB9A9A" w:rsidR="000A2759" w:rsidRDefault="000A2759" w:rsidP="00095720">
      <w:pPr>
        <w:rPr>
          <w:rFonts w:asciiTheme="minorHAnsi" w:hAnsiTheme="minorHAnsi" w:cstheme="minorHAnsi"/>
        </w:rPr>
      </w:pPr>
      <w:r>
        <w:rPr>
          <w:rFonts w:asciiTheme="minorHAnsi" w:hAnsiTheme="minorHAnsi" w:cstheme="minorHAnsi"/>
        </w:rPr>
        <w:t xml:space="preserve">where </w:t>
      </w:r>
      <w:r w:rsidRPr="000E0A84">
        <w:rPr>
          <w:rFonts w:asciiTheme="minorHAnsi" w:hAnsiTheme="minorHAnsi" w:cstheme="minorHAnsi"/>
          <w:b/>
        </w:rPr>
        <w:t>e</w:t>
      </w:r>
      <w:r>
        <w:rPr>
          <w:rFonts w:ascii="Calibri" w:hAnsi="Calibri" w:cs="Calibri"/>
          <w:vertAlign w:val="subscript"/>
        </w:rPr>
        <w:t>α</w:t>
      </w:r>
      <w:r>
        <w:rPr>
          <w:rFonts w:asciiTheme="minorHAnsi" w:hAnsiTheme="minorHAnsi" w:cstheme="minorHAnsi"/>
        </w:rPr>
        <w:t xml:space="preserve"> and </w:t>
      </w:r>
      <w:r w:rsidRPr="000E0A84">
        <w:rPr>
          <w:rFonts w:asciiTheme="minorHAnsi" w:hAnsiTheme="minorHAnsi" w:cstheme="minorHAnsi"/>
          <w:b/>
        </w:rPr>
        <w:t>e</w:t>
      </w:r>
      <w:r>
        <w:rPr>
          <w:rFonts w:ascii="Calibri" w:hAnsi="Calibri" w:cs="Calibri"/>
          <w:vertAlign w:val="subscript"/>
        </w:rPr>
        <w:t>β</w:t>
      </w:r>
      <w:r>
        <w:rPr>
          <w:rFonts w:asciiTheme="minorHAnsi" w:hAnsiTheme="minorHAnsi" w:cstheme="minorHAnsi"/>
        </w:rPr>
        <w:t xml:space="preserve"> are the </w:t>
      </w:r>
      <w:r w:rsidR="000E0A84">
        <w:rPr>
          <w:rFonts w:asciiTheme="minorHAnsi" w:hAnsiTheme="minorHAnsi" w:cstheme="minorHAnsi"/>
        </w:rPr>
        <w:t xml:space="preserve">unit vectors in the respective x,y,z directions.  </w:t>
      </w:r>
      <w:r w:rsidR="00A42F7C">
        <w:rPr>
          <w:rFonts w:asciiTheme="minorHAnsi" w:hAnsiTheme="minorHAnsi" w:cstheme="minorHAnsi"/>
        </w:rPr>
        <w:t>And we’ll write the displacement of the i</w:t>
      </w:r>
      <w:r w:rsidR="00A42F7C">
        <w:rPr>
          <w:rFonts w:asciiTheme="minorHAnsi" w:hAnsiTheme="minorHAnsi" w:cstheme="minorHAnsi"/>
          <w:vertAlign w:val="superscript"/>
        </w:rPr>
        <w:t>th</w:t>
      </w:r>
      <w:r w:rsidR="00A42F7C">
        <w:rPr>
          <w:rFonts w:asciiTheme="minorHAnsi" w:hAnsiTheme="minorHAnsi" w:cstheme="minorHAnsi"/>
        </w:rPr>
        <w:t xml:space="preserve"> ion as</w:t>
      </w:r>
      <w:r w:rsidR="007E6A8C">
        <w:rPr>
          <w:rFonts w:asciiTheme="minorHAnsi" w:hAnsiTheme="minorHAnsi" w:cstheme="minorHAnsi"/>
        </w:rPr>
        <w:t>,</w:t>
      </w:r>
    </w:p>
    <w:p w14:paraId="55A2B356" w14:textId="5DC6BE29" w:rsidR="000A2759" w:rsidRDefault="000A2759" w:rsidP="00095720">
      <w:pPr>
        <w:rPr>
          <w:rFonts w:asciiTheme="minorHAnsi" w:hAnsiTheme="minorHAnsi" w:cstheme="minorHAnsi"/>
        </w:rPr>
      </w:pPr>
    </w:p>
    <w:p w14:paraId="2C7A1585" w14:textId="327B8D62" w:rsidR="000A2759" w:rsidRDefault="00A41B3F" w:rsidP="00095720">
      <w:pPr>
        <w:rPr>
          <w:rFonts w:asciiTheme="minorHAnsi" w:hAnsiTheme="minorHAnsi" w:cstheme="minorHAnsi"/>
        </w:rPr>
      </w:pPr>
      <w:r w:rsidRPr="000E0A84">
        <w:rPr>
          <w:position w:val="-28"/>
        </w:rPr>
        <w:object w:dxaOrig="2260" w:dyaOrig="540" w14:anchorId="5663B4F5">
          <v:shape id="_x0000_i1028" type="#_x0000_t75" style="width:113.5pt;height:30pt" o:ole="">
            <v:imagedata r:id="rId10" o:title=""/>
          </v:shape>
          <o:OLEObject Type="Embed" ProgID="Equation.DSMT4" ShapeID="_x0000_i1028" DrawAspect="Content" ObjectID="_1748336406" r:id="rId11"/>
        </w:object>
      </w:r>
    </w:p>
    <w:p w14:paraId="5411673B" w14:textId="2E5726C8" w:rsidR="000A2759" w:rsidRDefault="000A2759" w:rsidP="00095720">
      <w:pPr>
        <w:rPr>
          <w:rFonts w:asciiTheme="minorHAnsi" w:hAnsiTheme="minorHAnsi" w:cstheme="minorHAnsi"/>
        </w:rPr>
      </w:pPr>
    </w:p>
    <w:p w14:paraId="6077A284" w14:textId="5BB523EF" w:rsidR="000A2759" w:rsidRDefault="000E0A84" w:rsidP="00095720">
      <w:pPr>
        <w:rPr>
          <w:rFonts w:asciiTheme="minorHAnsi" w:hAnsiTheme="minorHAnsi" w:cstheme="minorHAnsi"/>
        </w:rPr>
      </w:pPr>
      <w:r>
        <w:rPr>
          <w:rFonts w:asciiTheme="minorHAnsi" w:hAnsiTheme="minorHAnsi" w:cstheme="minorHAnsi"/>
        </w:rPr>
        <w:t xml:space="preserve">where again </w:t>
      </w:r>
      <w:r>
        <w:rPr>
          <w:rFonts w:ascii="Calibri" w:hAnsi="Calibri" w:cs="Calibri"/>
        </w:rPr>
        <w:t>α</w:t>
      </w:r>
      <w:r>
        <w:rPr>
          <w:rFonts w:asciiTheme="minorHAnsi" w:hAnsiTheme="minorHAnsi" w:cstheme="minorHAnsi"/>
        </w:rPr>
        <w:t xml:space="preserve"> refers to the x,y,z component.  So then we have, for our potential:</w:t>
      </w:r>
    </w:p>
    <w:p w14:paraId="4F3068C8" w14:textId="0F309C26" w:rsidR="000E0A84" w:rsidRDefault="000E0A84" w:rsidP="00095720">
      <w:pPr>
        <w:rPr>
          <w:rFonts w:asciiTheme="minorHAnsi" w:hAnsiTheme="minorHAnsi" w:cstheme="minorHAnsi"/>
        </w:rPr>
      </w:pPr>
    </w:p>
    <w:p w14:paraId="544881D6" w14:textId="7C5FBB4D" w:rsidR="000A2759" w:rsidRDefault="00A41B3F" w:rsidP="00095720">
      <w:pPr>
        <w:rPr>
          <w:rFonts w:asciiTheme="minorHAnsi" w:hAnsiTheme="minorHAnsi" w:cstheme="minorHAnsi"/>
        </w:rPr>
      </w:pPr>
      <w:r w:rsidRPr="000E0A84">
        <w:rPr>
          <w:rFonts w:asciiTheme="minorHAnsi" w:hAnsiTheme="minorHAnsi" w:cstheme="minorHAnsi"/>
          <w:position w:val="-30"/>
        </w:rPr>
        <w:object w:dxaOrig="5800" w:dyaOrig="680" w14:anchorId="5EDBB72F">
          <v:shape id="_x0000_i1029" type="#_x0000_t75" style="width:289pt;height:36pt" o:ole="">
            <v:imagedata r:id="rId12" o:title=""/>
          </v:shape>
          <o:OLEObject Type="Embed" ProgID="Equation.DSMT4" ShapeID="_x0000_i1029" DrawAspect="Content" ObjectID="_1748336407" r:id="rId13"/>
        </w:object>
      </w:r>
    </w:p>
    <w:p w14:paraId="598BDEF5" w14:textId="65F538DD" w:rsidR="00687BCE" w:rsidRDefault="00687BCE" w:rsidP="00095720">
      <w:pPr>
        <w:rPr>
          <w:rFonts w:asciiTheme="minorHAnsi" w:hAnsiTheme="minorHAnsi" w:cstheme="minorHAnsi"/>
        </w:rPr>
      </w:pPr>
    </w:p>
    <w:p w14:paraId="0B936AA7" w14:textId="60497196" w:rsidR="00687BCE" w:rsidRPr="00687BCE" w:rsidRDefault="007E6A8C" w:rsidP="00095720">
      <w:pPr>
        <w:rPr>
          <w:rFonts w:asciiTheme="minorHAnsi" w:hAnsiTheme="minorHAnsi" w:cstheme="minorHAnsi"/>
        </w:rPr>
      </w:pPr>
      <w:r>
        <w:rPr>
          <w:rFonts w:asciiTheme="minorHAnsi" w:hAnsiTheme="minorHAnsi" w:cstheme="minorHAnsi"/>
        </w:rPr>
        <w:t xml:space="preserve">Note </w:t>
      </w:r>
      <m:oMath>
        <m:acc>
          <m:accPr>
            <m:ctrlPr>
              <w:rPr>
                <w:rFonts w:ascii="Cambria Math" w:hAnsi="Cambria Math" w:cstheme="minorHAnsi"/>
                <w:b/>
                <w:i/>
              </w:rPr>
            </m:ctrlPr>
          </m:accPr>
          <m:e>
            <m:r>
              <m:rPr>
                <m:sty m:val="bi"/>
              </m:rPr>
              <w:rPr>
                <w:rFonts w:ascii="Cambria Math" w:hAnsi="Cambria Math" w:cstheme="minorHAnsi"/>
              </w:rPr>
              <m:t>x</m:t>
            </m:r>
          </m:e>
        </m:acc>
      </m:oMath>
      <w:r>
        <w:rPr>
          <w:rFonts w:asciiTheme="minorHAnsi" w:hAnsiTheme="minorHAnsi" w:cstheme="minorHAnsi"/>
          <w:b/>
          <w:vertAlign w:val="subscript"/>
        </w:rPr>
        <w:t>I</w:t>
      </w:r>
      <w:r w:rsidRPr="007E6A8C">
        <w:rPr>
          <w:rFonts w:asciiTheme="minorHAnsi" w:hAnsiTheme="minorHAnsi" w:cstheme="minorHAnsi"/>
        </w:rPr>
        <w:t xml:space="preserve"> is not a unit vector</w:t>
      </w:r>
      <w:r>
        <w:rPr>
          <w:rFonts w:asciiTheme="minorHAnsi" w:hAnsiTheme="minorHAnsi" w:cstheme="minorHAnsi"/>
        </w:rPr>
        <w:t xml:space="preserve"> – it’s a vector displacement (operator).  </w:t>
      </w:r>
      <w:r w:rsidR="0001173D">
        <w:rPr>
          <w:rFonts w:asciiTheme="minorHAnsi" w:hAnsiTheme="minorHAnsi" w:cstheme="minorHAnsi"/>
        </w:rPr>
        <w:t xml:space="preserve">See the </w:t>
      </w:r>
      <w:bookmarkStart w:id="0" w:name="_Hlk103454687"/>
      <w:r w:rsidR="00DF52CB">
        <w:rPr>
          <w:rFonts w:asciiTheme="minorHAnsi" w:hAnsiTheme="minorHAnsi" w:cstheme="minorHAnsi"/>
        </w:rPr>
        <w:t>Properties of the K Matrix</w:t>
      </w:r>
      <w:r w:rsidR="0001173D">
        <w:rPr>
          <w:rFonts w:asciiTheme="minorHAnsi" w:hAnsiTheme="minorHAnsi" w:cstheme="minorHAnsi"/>
        </w:rPr>
        <w:t xml:space="preserve"> </w:t>
      </w:r>
      <w:r w:rsidR="00DF52CB">
        <w:rPr>
          <w:rFonts w:asciiTheme="minorHAnsi" w:hAnsiTheme="minorHAnsi" w:cstheme="minorHAnsi"/>
        </w:rPr>
        <w:t>file</w:t>
      </w:r>
      <w:bookmarkEnd w:id="0"/>
      <w:r w:rsidR="00DF52CB">
        <w:rPr>
          <w:rFonts w:asciiTheme="minorHAnsi" w:hAnsiTheme="minorHAnsi" w:cstheme="minorHAnsi"/>
        </w:rPr>
        <w:t xml:space="preserve"> </w:t>
      </w:r>
      <w:r w:rsidR="0001173D">
        <w:rPr>
          <w:rFonts w:asciiTheme="minorHAnsi" w:hAnsiTheme="minorHAnsi" w:cstheme="minorHAnsi"/>
        </w:rPr>
        <w:t>for argument that we can take K</w:t>
      </w:r>
      <w:r w:rsidR="0001173D">
        <w:rPr>
          <w:rFonts w:ascii="Calibri" w:hAnsi="Calibri" w:cs="Calibri"/>
          <w:vertAlign w:val="subscript"/>
        </w:rPr>
        <w:t>αβ</w:t>
      </w:r>
      <w:r w:rsidR="0001173D">
        <w:rPr>
          <w:rFonts w:asciiTheme="minorHAnsi" w:hAnsiTheme="minorHAnsi" w:cstheme="minorHAnsi"/>
        </w:rPr>
        <w:t>(R</w:t>
      </w:r>
      <w:r w:rsidR="0001173D">
        <w:rPr>
          <w:rFonts w:asciiTheme="minorHAnsi" w:hAnsiTheme="minorHAnsi" w:cstheme="minorHAnsi"/>
          <w:vertAlign w:val="subscript"/>
        </w:rPr>
        <w:t>i</w:t>
      </w:r>
      <w:r w:rsidR="0001173D">
        <w:rPr>
          <w:rFonts w:asciiTheme="minorHAnsi" w:hAnsiTheme="minorHAnsi" w:cstheme="minorHAnsi"/>
        </w:rPr>
        <w:t>,R</w:t>
      </w:r>
      <w:r w:rsidR="0001173D">
        <w:rPr>
          <w:rFonts w:asciiTheme="minorHAnsi" w:hAnsiTheme="minorHAnsi" w:cstheme="minorHAnsi"/>
          <w:vertAlign w:val="subscript"/>
        </w:rPr>
        <w:t>j</w:t>
      </w:r>
      <w:r w:rsidR="0001173D">
        <w:rPr>
          <w:rFonts w:asciiTheme="minorHAnsi" w:hAnsiTheme="minorHAnsi" w:cstheme="minorHAnsi"/>
        </w:rPr>
        <w:t xml:space="preserve">) to be symmetric in </w:t>
      </w:r>
      <w:r w:rsidR="0001173D">
        <w:rPr>
          <w:rFonts w:ascii="Calibri" w:hAnsi="Calibri" w:cs="Calibri"/>
        </w:rPr>
        <w:t>α</w:t>
      </w:r>
      <w:r w:rsidR="0001173D">
        <w:rPr>
          <w:rFonts w:asciiTheme="minorHAnsi" w:hAnsiTheme="minorHAnsi" w:cstheme="minorHAnsi"/>
        </w:rPr>
        <w:t xml:space="preserve">, </w:t>
      </w:r>
      <w:r w:rsidR="0001173D">
        <w:rPr>
          <w:rFonts w:ascii="Calibri" w:hAnsi="Calibri" w:cs="Calibri"/>
        </w:rPr>
        <w:t>β</w:t>
      </w:r>
      <w:r w:rsidR="0001173D">
        <w:rPr>
          <w:rFonts w:asciiTheme="minorHAnsi" w:hAnsiTheme="minorHAnsi" w:cstheme="minorHAnsi"/>
        </w:rPr>
        <w:t>, and for R</w:t>
      </w:r>
      <w:r w:rsidR="0001173D">
        <w:rPr>
          <w:rFonts w:asciiTheme="minorHAnsi" w:hAnsiTheme="minorHAnsi" w:cstheme="minorHAnsi"/>
          <w:vertAlign w:val="subscript"/>
        </w:rPr>
        <w:t>i</w:t>
      </w:r>
      <w:r w:rsidR="0001173D">
        <w:rPr>
          <w:rFonts w:asciiTheme="minorHAnsi" w:hAnsiTheme="minorHAnsi" w:cstheme="minorHAnsi"/>
        </w:rPr>
        <w:t xml:space="preserve"> and R</w:t>
      </w:r>
      <w:r w:rsidR="0001173D">
        <w:rPr>
          <w:rFonts w:asciiTheme="minorHAnsi" w:hAnsiTheme="minorHAnsi" w:cstheme="minorHAnsi"/>
          <w:vertAlign w:val="subscript"/>
        </w:rPr>
        <w:t>j</w:t>
      </w:r>
      <w:r w:rsidR="0001173D">
        <w:rPr>
          <w:rFonts w:asciiTheme="minorHAnsi" w:hAnsiTheme="minorHAnsi" w:cstheme="minorHAnsi"/>
        </w:rPr>
        <w:t xml:space="preserve"> to only enter in the combination </w:t>
      </w:r>
      <w:r w:rsidR="0001173D">
        <w:rPr>
          <w:rFonts w:ascii="Calibri" w:hAnsi="Calibri" w:cs="Calibri"/>
        </w:rPr>
        <w:t>Δ</w:t>
      </w:r>
      <w:r w:rsidR="0001173D">
        <w:rPr>
          <w:rFonts w:asciiTheme="minorHAnsi" w:hAnsiTheme="minorHAnsi" w:cstheme="minorHAnsi"/>
        </w:rPr>
        <w:t>R</w:t>
      </w:r>
      <w:r w:rsidR="0001173D">
        <w:rPr>
          <w:rFonts w:asciiTheme="minorHAnsi" w:hAnsiTheme="minorHAnsi" w:cstheme="minorHAnsi"/>
          <w:vertAlign w:val="subscript"/>
        </w:rPr>
        <w:t>ij</w:t>
      </w:r>
      <w:r w:rsidR="0001173D">
        <w:rPr>
          <w:rFonts w:asciiTheme="minorHAnsi" w:hAnsiTheme="minorHAnsi" w:cstheme="minorHAnsi"/>
        </w:rPr>
        <w:t xml:space="preserve"> = |</w:t>
      </w:r>
      <w:r w:rsidR="0001173D" w:rsidRPr="0001173D">
        <w:rPr>
          <w:rFonts w:asciiTheme="minorHAnsi" w:hAnsiTheme="minorHAnsi" w:cstheme="minorHAnsi"/>
          <w:b/>
        </w:rPr>
        <w:t>R</w:t>
      </w:r>
      <w:r w:rsidR="0001173D">
        <w:rPr>
          <w:rFonts w:asciiTheme="minorHAnsi" w:hAnsiTheme="minorHAnsi" w:cstheme="minorHAnsi"/>
          <w:vertAlign w:val="subscript"/>
        </w:rPr>
        <w:t>i</w:t>
      </w:r>
      <w:r w:rsidR="0001173D">
        <w:rPr>
          <w:rFonts w:asciiTheme="minorHAnsi" w:hAnsiTheme="minorHAnsi" w:cstheme="minorHAnsi"/>
        </w:rPr>
        <w:t xml:space="preserve"> – </w:t>
      </w:r>
      <w:r w:rsidR="0001173D" w:rsidRPr="0001173D">
        <w:rPr>
          <w:rFonts w:asciiTheme="minorHAnsi" w:hAnsiTheme="minorHAnsi" w:cstheme="minorHAnsi"/>
          <w:b/>
        </w:rPr>
        <w:t>R</w:t>
      </w:r>
      <w:r w:rsidR="0001173D">
        <w:rPr>
          <w:rFonts w:asciiTheme="minorHAnsi" w:hAnsiTheme="minorHAnsi" w:cstheme="minorHAnsi"/>
          <w:vertAlign w:val="subscript"/>
        </w:rPr>
        <w:t>j</w:t>
      </w:r>
      <w:r w:rsidR="0001173D">
        <w:rPr>
          <w:rFonts w:asciiTheme="minorHAnsi" w:hAnsiTheme="minorHAnsi" w:cstheme="minorHAnsi"/>
        </w:rPr>
        <w:t>|.  And also, implicitly, that due to periodic boundary conditions, the set of {</w:t>
      </w:r>
      <w:r w:rsidR="0001173D" w:rsidRPr="0001173D">
        <w:rPr>
          <w:rFonts w:ascii="Calibri" w:hAnsi="Calibri" w:cs="Calibri"/>
        </w:rPr>
        <w:t>Δ</w:t>
      </w:r>
      <w:r w:rsidR="0001173D" w:rsidRPr="0001173D">
        <w:rPr>
          <w:rFonts w:asciiTheme="minorHAnsi" w:hAnsiTheme="minorHAnsi" w:cstheme="minorHAnsi"/>
        </w:rPr>
        <w:t>R</w:t>
      </w:r>
      <w:r w:rsidR="0001173D">
        <w:rPr>
          <w:rFonts w:asciiTheme="minorHAnsi" w:hAnsiTheme="minorHAnsi" w:cstheme="minorHAnsi"/>
          <w:vertAlign w:val="subscript"/>
        </w:rPr>
        <w:t>ij</w:t>
      </w:r>
      <w:r w:rsidR="0001173D">
        <w:rPr>
          <w:rFonts w:asciiTheme="minorHAnsi" w:hAnsiTheme="minorHAnsi" w:cstheme="minorHAnsi"/>
        </w:rPr>
        <w:t>} for i fixed, and j  running over all ions from 1…N, does not depend on i.  Given the statements above, we may write:</w:t>
      </w:r>
    </w:p>
    <w:p w14:paraId="406D7EA3" w14:textId="2EA53BE9" w:rsidR="000A2759" w:rsidRDefault="000A2759" w:rsidP="00095720">
      <w:pPr>
        <w:rPr>
          <w:rFonts w:asciiTheme="minorHAnsi" w:hAnsiTheme="minorHAnsi" w:cstheme="minorHAnsi"/>
        </w:rPr>
      </w:pPr>
    </w:p>
    <w:p w14:paraId="13F8234D" w14:textId="2CEFB4D3" w:rsidR="00687BCE" w:rsidRDefault="00A41B3F" w:rsidP="00095720">
      <w:pPr>
        <w:rPr>
          <w:rFonts w:asciiTheme="minorHAnsi" w:hAnsiTheme="minorHAnsi" w:cstheme="minorHAnsi"/>
        </w:rPr>
      </w:pPr>
      <w:r w:rsidRPr="000E0A84">
        <w:rPr>
          <w:rFonts w:asciiTheme="minorHAnsi" w:hAnsiTheme="minorHAnsi" w:cstheme="minorHAnsi"/>
          <w:position w:val="-30"/>
        </w:rPr>
        <w:object w:dxaOrig="3700" w:dyaOrig="680" w14:anchorId="190F713A">
          <v:shape id="_x0000_i1030" type="#_x0000_t75" style="width:189.5pt;height:36pt" o:ole="">
            <v:imagedata r:id="rId14" o:title=""/>
          </v:shape>
          <o:OLEObject Type="Embed" ProgID="Equation.DSMT4" ShapeID="_x0000_i1030" DrawAspect="Content" ObjectID="_1748336408" r:id="rId15"/>
        </w:object>
      </w:r>
    </w:p>
    <w:p w14:paraId="76490A7C" w14:textId="6B242304" w:rsidR="00687BCE" w:rsidRDefault="00687BCE" w:rsidP="00095720">
      <w:pPr>
        <w:rPr>
          <w:rFonts w:asciiTheme="minorHAnsi" w:hAnsiTheme="minorHAnsi" w:cstheme="minorHAnsi"/>
        </w:rPr>
      </w:pPr>
    </w:p>
    <w:p w14:paraId="646046EA" w14:textId="2FFB9EFB" w:rsidR="00687BCE" w:rsidRDefault="00687BCE" w:rsidP="00095720">
      <w:pPr>
        <w:rPr>
          <w:rFonts w:asciiTheme="minorHAnsi" w:hAnsiTheme="minorHAnsi" w:cstheme="minorHAnsi"/>
        </w:rPr>
      </w:pPr>
      <w:r>
        <w:rPr>
          <w:rFonts w:asciiTheme="minorHAnsi" w:hAnsiTheme="minorHAnsi" w:cstheme="minorHAnsi"/>
        </w:rPr>
        <w:t>So then our total Hamiltonian would be:</w:t>
      </w:r>
    </w:p>
    <w:p w14:paraId="630ECE8F" w14:textId="4A1739D0" w:rsidR="00687BCE" w:rsidRDefault="00687BCE" w:rsidP="00095720">
      <w:pPr>
        <w:rPr>
          <w:rFonts w:asciiTheme="minorHAnsi" w:hAnsiTheme="minorHAnsi" w:cstheme="minorHAnsi"/>
        </w:rPr>
      </w:pPr>
    </w:p>
    <w:p w14:paraId="7811AFAF" w14:textId="4FF8B076" w:rsidR="00687BCE" w:rsidRDefault="00A41B3F" w:rsidP="00095720">
      <w:pPr>
        <w:rPr>
          <w:rFonts w:asciiTheme="minorHAnsi" w:hAnsiTheme="minorHAnsi" w:cstheme="minorHAnsi"/>
        </w:rPr>
      </w:pPr>
      <w:r w:rsidRPr="004C1C1D">
        <w:rPr>
          <w:rFonts w:asciiTheme="minorHAnsi" w:hAnsiTheme="minorHAnsi" w:cstheme="minorHAnsi"/>
          <w:position w:val="-30"/>
        </w:rPr>
        <w:object w:dxaOrig="4500" w:dyaOrig="700" w14:anchorId="390EEBD5">
          <v:shape id="_x0000_i1031" type="#_x0000_t75" style="width:225pt;height:36pt" o:ole="">
            <v:imagedata r:id="rId16" o:title=""/>
          </v:shape>
          <o:OLEObject Type="Embed" ProgID="Equation.DSMT4" ShapeID="_x0000_i1031" DrawAspect="Content" ObjectID="_1748336409" r:id="rId17"/>
        </w:object>
      </w:r>
    </w:p>
    <w:p w14:paraId="1D7AF026" w14:textId="105B97E8" w:rsidR="00687BCE" w:rsidRDefault="00687BCE" w:rsidP="00095720">
      <w:pPr>
        <w:rPr>
          <w:rFonts w:asciiTheme="minorHAnsi" w:hAnsiTheme="minorHAnsi" w:cstheme="minorHAnsi"/>
        </w:rPr>
      </w:pPr>
    </w:p>
    <w:p w14:paraId="7A0EFE5A" w14:textId="0FDFAD71" w:rsidR="00D839A6" w:rsidRDefault="00D839A6" w:rsidP="00D839A6">
      <w:pPr>
        <w:rPr>
          <w:rFonts w:asciiTheme="minorHAnsi" w:hAnsiTheme="minorHAnsi" w:cstheme="minorHAnsi"/>
        </w:rPr>
      </w:pPr>
      <w:r>
        <w:rPr>
          <w:rFonts w:asciiTheme="minorHAnsi" w:hAnsiTheme="minorHAnsi" w:cstheme="minorHAnsi"/>
        </w:rPr>
        <w:t xml:space="preserve">We can rewrite this as: </w:t>
      </w:r>
    </w:p>
    <w:p w14:paraId="2C40ADFF" w14:textId="77777777" w:rsidR="00D839A6" w:rsidRPr="004C1C1D" w:rsidRDefault="00D839A6" w:rsidP="00D839A6">
      <w:pPr>
        <w:rPr>
          <w:rFonts w:asciiTheme="minorHAnsi" w:hAnsiTheme="minorHAnsi" w:cstheme="minorHAnsi"/>
        </w:rPr>
      </w:pPr>
    </w:p>
    <w:bookmarkStart w:id="1" w:name="_Hlk22637482"/>
    <w:p w14:paraId="485FC74F" w14:textId="77777777" w:rsidR="00D839A6" w:rsidRDefault="00D839A6" w:rsidP="00D839A6">
      <w:pPr>
        <w:rPr>
          <w:rFonts w:asciiTheme="minorHAnsi" w:hAnsiTheme="minorHAnsi" w:cstheme="minorHAnsi"/>
        </w:rPr>
      </w:pPr>
      <w:r w:rsidRPr="002A5F70">
        <w:rPr>
          <w:rFonts w:asciiTheme="minorHAnsi" w:hAnsiTheme="minorHAnsi" w:cstheme="minorHAnsi"/>
          <w:position w:val="-30"/>
        </w:rPr>
        <w:object w:dxaOrig="5400" w:dyaOrig="700" w14:anchorId="0001D90B">
          <v:shape id="_x0000_i1032" type="#_x0000_t75" style="width:270pt;height:36pt" o:ole="">
            <v:imagedata r:id="rId18" o:title=""/>
          </v:shape>
          <o:OLEObject Type="Embed" ProgID="Equation.DSMT4" ShapeID="_x0000_i1032" DrawAspect="Content" ObjectID="_1748336410" r:id="rId19"/>
        </w:object>
      </w:r>
      <w:bookmarkEnd w:id="1"/>
    </w:p>
    <w:p w14:paraId="1D6DF9F8" w14:textId="77777777" w:rsidR="00D839A6" w:rsidRPr="004C1C1D" w:rsidRDefault="00D839A6" w:rsidP="00D839A6">
      <w:pPr>
        <w:rPr>
          <w:rFonts w:asciiTheme="minorHAnsi" w:hAnsiTheme="minorHAnsi" w:cstheme="minorHAnsi"/>
        </w:rPr>
      </w:pPr>
    </w:p>
    <w:p w14:paraId="1F1B5186" w14:textId="77777777" w:rsidR="00D839A6" w:rsidRPr="004C1C1D" w:rsidRDefault="00D839A6" w:rsidP="00D839A6">
      <w:pPr>
        <w:rPr>
          <w:rFonts w:asciiTheme="minorHAnsi" w:hAnsiTheme="minorHAnsi" w:cstheme="minorHAnsi"/>
        </w:rPr>
      </w:pPr>
      <w:r w:rsidRPr="004C1C1D">
        <w:rPr>
          <w:rFonts w:asciiTheme="minorHAnsi" w:hAnsiTheme="minorHAnsi" w:cstheme="minorHAnsi"/>
        </w:rPr>
        <w:t xml:space="preserve">where </w:t>
      </w:r>
      <w:r>
        <w:rPr>
          <w:rFonts w:asciiTheme="minorHAnsi" w:hAnsiTheme="minorHAnsi" w:cstheme="minorHAnsi"/>
          <w:b/>
        </w:rPr>
        <w:t>x</w:t>
      </w:r>
      <w:r w:rsidRPr="00876135">
        <w:rPr>
          <w:rFonts w:asciiTheme="minorHAnsi" w:hAnsiTheme="minorHAnsi" w:cstheme="minorHAnsi"/>
        </w:rPr>
        <w:t>(</w:t>
      </w:r>
      <w:r>
        <w:rPr>
          <w:rFonts w:asciiTheme="minorHAnsi" w:hAnsiTheme="minorHAnsi" w:cstheme="minorHAnsi"/>
          <w:b/>
        </w:rPr>
        <w:t>R</w:t>
      </w:r>
      <w:r w:rsidRPr="00876135">
        <w:rPr>
          <w:rFonts w:asciiTheme="minorHAnsi" w:hAnsiTheme="minorHAnsi" w:cstheme="minorHAnsi"/>
        </w:rPr>
        <w:t>)</w:t>
      </w:r>
      <w:r w:rsidRPr="004C1C1D">
        <w:rPr>
          <w:rFonts w:asciiTheme="minorHAnsi" w:hAnsiTheme="minorHAnsi" w:cstheme="minorHAnsi"/>
        </w:rPr>
        <w:t xml:space="preserve"> and </w:t>
      </w:r>
      <w:r>
        <w:rPr>
          <w:rFonts w:asciiTheme="minorHAnsi" w:hAnsiTheme="minorHAnsi" w:cstheme="minorHAnsi"/>
          <w:b/>
        </w:rPr>
        <w:t>p</w:t>
      </w:r>
      <w:r w:rsidRPr="00876135">
        <w:rPr>
          <w:rFonts w:asciiTheme="minorHAnsi" w:hAnsiTheme="minorHAnsi" w:cstheme="minorHAnsi"/>
        </w:rPr>
        <w:t>(</w:t>
      </w:r>
      <w:r>
        <w:rPr>
          <w:rFonts w:asciiTheme="minorHAnsi" w:hAnsiTheme="minorHAnsi" w:cstheme="minorHAnsi"/>
          <w:b/>
        </w:rPr>
        <w:t>R</w:t>
      </w:r>
      <w:r w:rsidRPr="00876135">
        <w:rPr>
          <w:rFonts w:asciiTheme="minorHAnsi" w:hAnsiTheme="minorHAnsi" w:cstheme="minorHAnsi"/>
        </w:rPr>
        <w:t>)</w:t>
      </w:r>
      <w:r w:rsidRPr="004C1C1D">
        <w:rPr>
          <w:rFonts w:asciiTheme="minorHAnsi" w:hAnsiTheme="minorHAnsi" w:cstheme="minorHAnsi"/>
        </w:rPr>
        <w:t xml:space="preserve"> </w:t>
      </w:r>
      <w:r>
        <w:rPr>
          <w:rFonts w:asciiTheme="minorHAnsi" w:hAnsiTheme="minorHAnsi" w:cstheme="minorHAnsi"/>
        </w:rPr>
        <w:t xml:space="preserve">denote the displacement and momentum of the oscillator at position </w:t>
      </w:r>
      <w:r w:rsidRPr="00A36B49">
        <w:rPr>
          <w:rFonts w:asciiTheme="minorHAnsi" w:hAnsiTheme="minorHAnsi" w:cstheme="minorHAnsi"/>
          <w:b/>
        </w:rPr>
        <w:t>R</w:t>
      </w:r>
      <w:r>
        <w:rPr>
          <w:rFonts w:asciiTheme="minorHAnsi" w:hAnsiTheme="minorHAnsi" w:cstheme="minorHAnsi"/>
        </w:rPr>
        <w:t xml:space="preserve">, and </w:t>
      </w:r>
      <w:r w:rsidRPr="004C1C1D">
        <w:rPr>
          <w:rFonts w:asciiTheme="minorHAnsi" w:hAnsiTheme="minorHAnsi" w:cstheme="minorHAnsi"/>
        </w:rPr>
        <w:t>satisfy,</w:t>
      </w:r>
    </w:p>
    <w:p w14:paraId="76133E85" w14:textId="77777777" w:rsidR="00D839A6" w:rsidRPr="004C1C1D" w:rsidRDefault="00D839A6" w:rsidP="00D839A6">
      <w:pPr>
        <w:rPr>
          <w:rFonts w:asciiTheme="minorHAnsi" w:hAnsiTheme="minorHAnsi" w:cstheme="minorHAnsi"/>
        </w:rPr>
      </w:pPr>
    </w:p>
    <w:p w14:paraId="5B526109" w14:textId="77777777" w:rsidR="00D839A6" w:rsidRPr="004C1C1D" w:rsidRDefault="00D839A6" w:rsidP="00D839A6">
      <w:pPr>
        <w:rPr>
          <w:rFonts w:asciiTheme="minorHAnsi" w:hAnsiTheme="minorHAnsi" w:cstheme="minorHAnsi"/>
        </w:rPr>
      </w:pPr>
      <w:r w:rsidRPr="00FD114B">
        <w:rPr>
          <w:rFonts w:asciiTheme="minorHAnsi" w:hAnsiTheme="minorHAnsi" w:cstheme="minorHAnsi"/>
          <w:position w:val="-16"/>
        </w:rPr>
        <w:object w:dxaOrig="2680" w:dyaOrig="440" w14:anchorId="61F018BE">
          <v:shape id="_x0000_i1033" type="#_x0000_t75" style="width:134pt;height:22pt" o:ole="">
            <v:imagedata r:id="rId20" o:title=""/>
          </v:shape>
          <o:OLEObject Type="Embed" ProgID="Equation.DSMT4" ShapeID="_x0000_i1033" DrawAspect="Content" ObjectID="_1748336411" r:id="rId21"/>
        </w:object>
      </w:r>
    </w:p>
    <w:p w14:paraId="254EC25B" w14:textId="72BC227F" w:rsidR="00113A16" w:rsidRDefault="00113A16" w:rsidP="00D839A6">
      <w:pPr>
        <w:rPr>
          <w:rFonts w:asciiTheme="minorHAnsi" w:hAnsiTheme="minorHAnsi" w:cstheme="minorHAnsi"/>
        </w:rPr>
      </w:pPr>
    </w:p>
    <w:p w14:paraId="72528E98" w14:textId="1AA9C3A9" w:rsidR="00D839A6" w:rsidRPr="004C1C1D" w:rsidRDefault="00D839A6" w:rsidP="00D839A6">
      <w:pPr>
        <w:rPr>
          <w:rFonts w:asciiTheme="minorHAnsi" w:hAnsiTheme="minorHAnsi" w:cstheme="minorHAnsi"/>
        </w:rPr>
      </w:pPr>
      <w:r w:rsidRPr="004C1C1D">
        <w:rPr>
          <w:rFonts w:asciiTheme="minorHAnsi" w:hAnsiTheme="minorHAnsi" w:cstheme="minorHAnsi"/>
        </w:rPr>
        <w:t xml:space="preserve">To find the eigenstates of H we make the </w:t>
      </w:r>
      <w:r w:rsidR="006E7156">
        <w:rPr>
          <w:rFonts w:asciiTheme="minorHAnsi" w:hAnsiTheme="minorHAnsi" w:cstheme="minorHAnsi"/>
        </w:rPr>
        <w:t xml:space="preserve">canonical </w:t>
      </w:r>
      <w:r w:rsidRPr="004C1C1D">
        <w:rPr>
          <w:rFonts w:asciiTheme="minorHAnsi" w:hAnsiTheme="minorHAnsi" w:cstheme="minorHAnsi"/>
        </w:rPr>
        <w:t>substitutions (suppressing the Greek index for now)</w:t>
      </w:r>
    </w:p>
    <w:p w14:paraId="64355F5F" w14:textId="77777777" w:rsidR="00D839A6" w:rsidRPr="004C1C1D" w:rsidRDefault="00D839A6" w:rsidP="00D839A6">
      <w:pPr>
        <w:rPr>
          <w:rFonts w:asciiTheme="minorHAnsi" w:hAnsiTheme="minorHAnsi" w:cstheme="minorHAnsi"/>
        </w:rPr>
      </w:pPr>
    </w:p>
    <w:p w14:paraId="6E989D8B" w14:textId="77777777" w:rsidR="00D839A6" w:rsidRDefault="00D839A6" w:rsidP="00D839A6">
      <w:pPr>
        <w:rPr>
          <w:rFonts w:asciiTheme="minorHAnsi" w:hAnsiTheme="minorHAnsi" w:cstheme="minorHAnsi"/>
        </w:rPr>
      </w:pPr>
      <w:r w:rsidRPr="00A36B49">
        <w:rPr>
          <w:rFonts w:asciiTheme="minorHAnsi" w:hAnsiTheme="minorHAnsi" w:cstheme="minorHAnsi"/>
          <w:position w:val="-30"/>
        </w:rPr>
        <w:object w:dxaOrig="5140" w:dyaOrig="680" w14:anchorId="52F20F22">
          <v:shape id="_x0000_i1034" type="#_x0000_t75" style="width:258pt;height:33.5pt" o:ole="">
            <v:imagedata r:id="rId22" o:title=""/>
          </v:shape>
          <o:OLEObject Type="Embed" ProgID="Equation.DSMT4" ShapeID="_x0000_i1034" DrawAspect="Content" ObjectID="_1748336412" r:id="rId23"/>
        </w:object>
      </w:r>
    </w:p>
    <w:p w14:paraId="6FE0DC1F" w14:textId="77777777" w:rsidR="00D839A6" w:rsidRDefault="00D839A6" w:rsidP="00D839A6">
      <w:pPr>
        <w:rPr>
          <w:rFonts w:asciiTheme="minorHAnsi" w:hAnsiTheme="minorHAnsi" w:cstheme="minorHAnsi"/>
        </w:rPr>
      </w:pPr>
    </w:p>
    <w:p w14:paraId="20699091" w14:textId="77777777" w:rsidR="00D839A6" w:rsidRDefault="00D839A6" w:rsidP="00D839A6">
      <w:pPr>
        <w:rPr>
          <w:rFonts w:asciiTheme="minorHAnsi" w:hAnsiTheme="minorHAnsi" w:cstheme="minorHAnsi"/>
        </w:rPr>
      </w:pPr>
      <w:r>
        <w:rPr>
          <w:rFonts w:asciiTheme="minorHAnsi" w:hAnsiTheme="minorHAnsi" w:cstheme="minorHAnsi"/>
        </w:rPr>
        <w:t xml:space="preserve">Note that periodic boundary conditions restrict the q’s to N distinct values.  For instance, if we’re dealing with a paralleliped with side lengths </w:t>
      </w:r>
      <w:r>
        <w:rPr>
          <w:rFonts w:ascii="Calibri" w:hAnsi="Calibri" w:cs="Calibri"/>
        </w:rPr>
        <w:t>L</w:t>
      </w:r>
      <w:r>
        <w:rPr>
          <w:rFonts w:ascii="Calibri" w:hAnsi="Calibri" w:cs="Calibri"/>
          <w:vertAlign w:val="subscript"/>
        </w:rPr>
        <w:t>x</w:t>
      </w:r>
      <w:r>
        <w:rPr>
          <w:rFonts w:ascii="Calibri" w:hAnsi="Calibri" w:cs="Calibri"/>
          <w:vertAlign w:val="subscript"/>
        </w:rPr>
        <w:softHyphen/>
      </w:r>
      <w:r>
        <w:rPr>
          <w:rFonts w:ascii="Calibri" w:hAnsi="Calibri" w:cs="Calibri"/>
        </w:rPr>
        <w:t xml:space="preserve"> = N</w:t>
      </w:r>
      <w:r>
        <w:rPr>
          <w:rFonts w:ascii="Calibri" w:hAnsi="Calibri" w:cs="Calibri"/>
          <w:vertAlign w:val="subscript"/>
        </w:rPr>
        <w:t>x</w:t>
      </w:r>
      <w:r>
        <w:rPr>
          <w:rFonts w:ascii="Calibri" w:hAnsi="Calibri" w:cs="Calibri"/>
        </w:rPr>
        <w:t>a</w:t>
      </w:r>
      <w:r>
        <w:rPr>
          <w:rFonts w:ascii="Calibri" w:hAnsi="Calibri" w:cs="Calibri"/>
          <w:vertAlign w:val="subscript"/>
        </w:rPr>
        <w:t>x</w:t>
      </w:r>
      <w:r>
        <w:rPr>
          <w:rFonts w:ascii="Calibri" w:hAnsi="Calibri" w:cs="Calibri"/>
        </w:rPr>
        <w:t>, L</w:t>
      </w:r>
      <w:r>
        <w:rPr>
          <w:rFonts w:ascii="Calibri" w:hAnsi="Calibri" w:cs="Calibri"/>
          <w:vertAlign w:val="subscript"/>
        </w:rPr>
        <w:t>y</w:t>
      </w:r>
      <w:r>
        <w:rPr>
          <w:rFonts w:ascii="Calibri" w:hAnsi="Calibri" w:cs="Calibri"/>
        </w:rPr>
        <w:t xml:space="preserve"> = N</w:t>
      </w:r>
      <w:r>
        <w:rPr>
          <w:rFonts w:ascii="Calibri" w:hAnsi="Calibri" w:cs="Calibri"/>
          <w:vertAlign w:val="subscript"/>
        </w:rPr>
        <w:t>y</w:t>
      </w:r>
      <w:r>
        <w:rPr>
          <w:rFonts w:ascii="Calibri" w:hAnsi="Calibri" w:cs="Calibri"/>
        </w:rPr>
        <w:t>a</w:t>
      </w:r>
      <w:r>
        <w:rPr>
          <w:rFonts w:ascii="Calibri" w:hAnsi="Calibri" w:cs="Calibri"/>
          <w:vertAlign w:val="subscript"/>
        </w:rPr>
        <w:t>y</w:t>
      </w:r>
      <w:r>
        <w:rPr>
          <w:rFonts w:ascii="Calibri" w:hAnsi="Calibri" w:cs="Calibri"/>
        </w:rPr>
        <w:t>, L</w:t>
      </w:r>
      <w:r>
        <w:rPr>
          <w:rFonts w:ascii="Calibri" w:hAnsi="Calibri" w:cs="Calibri"/>
          <w:vertAlign w:val="subscript"/>
        </w:rPr>
        <w:t>z</w:t>
      </w:r>
      <w:r>
        <w:rPr>
          <w:rFonts w:ascii="Calibri" w:hAnsi="Calibri" w:cs="Calibri"/>
        </w:rPr>
        <w:t xml:space="preserve"> = N</w:t>
      </w:r>
      <w:r>
        <w:rPr>
          <w:rFonts w:ascii="Calibri" w:hAnsi="Calibri" w:cs="Calibri"/>
          <w:vertAlign w:val="subscript"/>
        </w:rPr>
        <w:t>z</w:t>
      </w:r>
      <w:r>
        <w:rPr>
          <w:rFonts w:ascii="Calibri" w:hAnsi="Calibri" w:cs="Calibri"/>
        </w:rPr>
        <w:t>a</w:t>
      </w:r>
      <w:r>
        <w:rPr>
          <w:rFonts w:ascii="Calibri" w:hAnsi="Calibri" w:cs="Calibri"/>
          <w:vertAlign w:val="subscript"/>
        </w:rPr>
        <w:t>z</w:t>
      </w:r>
      <w:r>
        <w:rPr>
          <w:rFonts w:asciiTheme="minorHAnsi" w:hAnsiTheme="minorHAnsi" w:cstheme="minorHAnsi"/>
        </w:rPr>
        <w:t xml:space="preserve"> (where a</w:t>
      </w:r>
      <w:r>
        <w:rPr>
          <w:rFonts w:asciiTheme="minorHAnsi" w:hAnsiTheme="minorHAnsi" w:cstheme="minorHAnsi"/>
          <w:vertAlign w:val="subscript"/>
        </w:rPr>
        <w:t>i</w:t>
      </w:r>
      <w:r>
        <w:rPr>
          <w:rFonts w:asciiTheme="minorHAnsi" w:hAnsiTheme="minorHAnsi" w:cstheme="minorHAnsi"/>
        </w:rPr>
        <w:t xml:space="preserve"> are the lattice spacings), then periodic boundary conditions require:</w:t>
      </w:r>
    </w:p>
    <w:p w14:paraId="0CDBD588" w14:textId="77777777" w:rsidR="00D839A6" w:rsidRDefault="00D839A6" w:rsidP="00D839A6">
      <w:pPr>
        <w:rPr>
          <w:rFonts w:asciiTheme="minorHAnsi" w:hAnsiTheme="minorHAnsi" w:cstheme="minorHAnsi"/>
        </w:rPr>
      </w:pPr>
    </w:p>
    <w:p w14:paraId="689B877D" w14:textId="77777777" w:rsidR="00D839A6" w:rsidRDefault="00D839A6" w:rsidP="00D839A6">
      <w:pPr>
        <w:rPr>
          <w:rFonts w:asciiTheme="minorHAnsi" w:hAnsiTheme="minorHAnsi" w:cstheme="minorHAnsi"/>
        </w:rPr>
      </w:pPr>
      <w:r w:rsidRPr="00A36B49">
        <w:rPr>
          <w:rFonts w:asciiTheme="minorHAnsi" w:hAnsiTheme="minorHAnsi" w:cstheme="minorHAnsi"/>
          <w:position w:val="-138"/>
        </w:rPr>
        <w:object w:dxaOrig="3420" w:dyaOrig="2840" w14:anchorId="2B3B7873">
          <v:shape id="_x0000_i1035" type="#_x0000_t75" style="width:171pt;height:141.5pt" o:ole="">
            <v:imagedata r:id="rId24" o:title=""/>
          </v:shape>
          <o:OLEObject Type="Embed" ProgID="Equation.DSMT4" ShapeID="_x0000_i1035" DrawAspect="Content" ObjectID="_1748336413" r:id="rId25"/>
        </w:object>
      </w:r>
    </w:p>
    <w:p w14:paraId="31A9B262" w14:textId="77777777" w:rsidR="00D839A6" w:rsidRDefault="00D839A6" w:rsidP="00D839A6">
      <w:pPr>
        <w:rPr>
          <w:rFonts w:asciiTheme="minorHAnsi" w:hAnsiTheme="minorHAnsi" w:cstheme="minorHAnsi"/>
        </w:rPr>
      </w:pPr>
    </w:p>
    <w:p w14:paraId="562D29A0" w14:textId="77777777" w:rsidR="00D839A6" w:rsidRDefault="00D839A6" w:rsidP="00D839A6">
      <w:pPr>
        <w:rPr>
          <w:rFonts w:asciiTheme="minorHAnsi" w:hAnsiTheme="minorHAnsi" w:cstheme="minorHAnsi"/>
        </w:rPr>
      </w:pPr>
      <w:r>
        <w:rPr>
          <w:rFonts w:asciiTheme="minorHAnsi" w:hAnsiTheme="minorHAnsi" w:cstheme="minorHAnsi"/>
        </w:rPr>
        <w:t>We’ll choose the N</w:t>
      </w:r>
      <w:r>
        <w:rPr>
          <w:rFonts w:asciiTheme="minorHAnsi" w:hAnsiTheme="minorHAnsi" w:cstheme="minorHAnsi"/>
          <w:vertAlign w:val="subscript"/>
        </w:rPr>
        <w:t>i</w:t>
      </w:r>
      <w:r>
        <w:rPr>
          <w:rFonts w:asciiTheme="minorHAnsi" w:hAnsiTheme="minorHAnsi" w:cstheme="minorHAnsi"/>
        </w:rPr>
        <w:t xml:space="preserve"> distinct values of q</w:t>
      </w:r>
      <w:r>
        <w:rPr>
          <w:rFonts w:asciiTheme="minorHAnsi" w:hAnsiTheme="minorHAnsi" w:cstheme="minorHAnsi"/>
          <w:vertAlign w:val="subscript"/>
        </w:rPr>
        <w:t>i</w:t>
      </w:r>
      <w:r>
        <w:rPr>
          <w:rFonts w:asciiTheme="minorHAnsi" w:hAnsiTheme="minorHAnsi" w:cstheme="minorHAnsi"/>
        </w:rPr>
        <w:t xml:space="preserve"> to be:</w:t>
      </w:r>
    </w:p>
    <w:p w14:paraId="1DA2B8AB" w14:textId="77777777" w:rsidR="00D839A6" w:rsidRDefault="00D839A6" w:rsidP="00D839A6">
      <w:pPr>
        <w:rPr>
          <w:rFonts w:asciiTheme="minorHAnsi" w:hAnsiTheme="minorHAnsi" w:cstheme="minorHAnsi"/>
        </w:rPr>
      </w:pPr>
    </w:p>
    <w:p w14:paraId="06932DEC" w14:textId="77777777" w:rsidR="00D839A6" w:rsidRPr="00A36B49" w:rsidRDefault="00D839A6" w:rsidP="00D839A6">
      <w:pPr>
        <w:rPr>
          <w:rFonts w:asciiTheme="minorHAnsi" w:hAnsiTheme="minorHAnsi" w:cstheme="minorHAnsi"/>
        </w:rPr>
      </w:pPr>
      <w:r w:rsidRPr="000F3411">
        <w:rPr>
          <w:rFonts w:asciiTheme="minorHAnsi" w:hAnsiTheme="minorHAnsi" w:cstheme="minorHAnsi"/>
          <w:position w:val="-108"/>
        </w:rPr>
        <w:object w:dxaOrig="4220" w:dyaOrig="2220" w14:anchorId="2388993D">
          <v:shape id="_x0000_i1036" type="#_x0000_t75" style="width:210.5pt;height:110pt" o:ole="">
            <v:imagedata r:id="rId26" o:title=""/>
          </v:shape>
          <o:OLEObject Type="Embed" ProgID="Equation.DSMT4" ShapeID="_x0000_i1036" DrawAspect="Content" ObjectID="_1748336414" r:id="rId27"/>
        </w:object>
      </w:r>
    </w:p>
    <w:p w14:paraId="57557A3E" w14:textId="77777777" w:rsidR="00D839A6" w:rsidRDefault="00D839A6" w:rsidP="00D839A6">
      <w:pPr>
        <w:rPr>
          <w:rFonts w:asciiTheme="minorHAnsi" w:hAnsiTheme="minorHAnsi" w:cstheme="minorHAnsi"/>
        </w:rPr>
      </w:pPr>
    </w:p>
    <w:p w14:paraId="053F8F9E" w14:textId="77777777" w:rsidR="00D839A6" w:rsidRDefault="00D839A6" w:rsidP="00D839A6">
      <w:pPr>
        <w:rPr>
          <w:rFonts w:asciiTheme="minorHAnsi" w:hAnsiTheme="minorHAnsi" w:cstheme="minorHAnsi"/>
        </w:rPr>
      </w:pPr>
      <w:r>
        <w:rPr>
          <w:rFonts w:asciiTheme="minorHAnsi" w:hAnsiTheme="minorHAnsi" w:cstheme="minorHAnsi"/>
        </w:rPr>
        <w:t>We can invert the ‘transform’ to get:</w:t>
      </w:r>
    </w:p>
    <w:p w14:paraId="727553DF" w14:textId="77777777" w:rsidR="00D839A6" w:rsidRDefault="00D839A6" w:rsidP="00D839A6">
      <w:pPr>
        <w:rPr>
          <w:rFonts w:asciiTheme="minorHAnsi" w:hAnsiTheme="minorHAnsi" w:cstheme="minorHAnsi"/>
        </w:rPr>
      </w:pPr>
    </w:p>
    <w:p w14:paraId="1A1F8A0D" w14:textId="1FCE3A39" w:rsidR="00D839A6" w:rsidRPr="004C1C1D" w:rsidRDefault="002F0FF3" w:rsidP="00D839A6">
      <w:pPr>
        <w:rPr>
          <w:rFonts w:asciiTheme="minorHAnsi" w:hAnsiTheme="minorHAnsi" w:cstheme="minorHAnsi"/>
        </w:rPr>
      </w:pPr>
      <w:r w:rsidRPr="000F3411">
        <w:rPr>
          <w:rFonts w:asciiTheme="minorHAnsi" w:hAnsiTheme="minorHAnsi" w:cstheme="minorHAnsi"/>
          <w:position w:val="-28"/>
        </w:rPr>
        <w:object w:dxaOrig="5140" w:dyaOrig="660" w14:anchorId="4A6B7B3F">
          <v:shape id="_x0000_i1037" type="#_x0000_t75" style="width:258pt;height:33.5pt" o:ole="">
            <v:imagedata r:id="rId28" o:title=""/>
          </v:shape>
          <o:OLEObject Type="Embed" ProgID="Equation.DSMT4" ShapeID="_x0000_i1037" DrawAspect="Content" ObjectID="_1748336415" r:id="rId29"/>
        </w:object>
      </w:r>
    </w:p>
    <w:p w14:paraId="46FFC7E6" w14:textId="77777777" w:rsidR="00D839A6" w:rsidRPr="004C1C1D" w:rsidRDefault="00D839A6" w:rsidP="00D839A6">
      <w:pPr>
        <w:rPr>
          <w:rFonts w:asciiTheme="minorHAnsi" w:hAnsiTheme="minorHAnsi" w:cstheme="minorHAnsi"/>
        </w:rPr>
      </w:pPr>
    </w:p>
    <w:p w14:paraId="5DA49EB7" w14:textId="77777777" w:rsidR="00D839A6" w:rsidRPr="000F3411" w:rsidRDefault="00D839A6" w:rsidP="00D839A6">
      <w:pPr>
        <w:rPr>
          <w:rFonts w:asciiTheme="minorHAnsi" w:hAnsiTheme="minorHAnsi" w:cstheme="minorHAnsi"/>
        </w:rPr>
      </w:pPr>
      <w:r w:rsidRPr="004C1C1D">
        <w:rPr>
          <w:rFonts w:asciiTheme="minorHAnsi" w:hAnsiTheme="minorHAnsi" w:cstheme="minorHAnsi"/>
        </w:rPr>
        <w:t xml:space="preserve">Note that </w:t>
      </w:r>
      <w:r>
        <w:rPr>
          <w:rFonts w:asciiTheme="minorHAnsi" w:hAnsiTheme="minorHAnsi" w:cstheme="minorHAnsi"/>
        </w:rPr>
        <w:t>the Hermiticity of x</w:t>
      </w:r>
      <w:r>
        <w:rPr>
          <w:rFonts w:asciiTheme="minorHAnsi" w:hAnsiTheme="minorHAnsi" w:cstheme="minorHAnsi"/>
          <w:vertAlign w:val="subscript"/>
        </w:rPr>
        <w:t>R</w:t>
      </w:r>
      <w:r>
        <w:rPr>
          <w:rFonts w:asciiTheme="minorHAnsi" w:hAnsiTheme="minorHAnsi" w:cstheme="minorHAnsi"/>
        </w:rPr>
        <w:t xml:space="preserve"> and p</w:t>
      </w:r>
      <w:r>
        <w:rPr>
          <w:rFonts w:asciiTheme="minorHAnsi" w:hAnsiTheme="minorHAnsi" w:cstheme="minorHAnsi"/>
          <w:vertAlign w:val="subscript"/>
        </w:rPr>
        <w:t>R</w:t>
      </w:r>
      <w:r>
        <w:rPr>
          <w:rFonts w:asciiTheme="minorHAnsi" w:hAnsiTheme="minorHAnsi" w:cstheme="minorHAnsi"/>
        </w:rPr>
        <w:t xml:space="preserve"> imply:</w:t>
      </w:r>
    </w:p>
    <w:p w14:paraId="0F69BC5C" w14:textId="77777777" w:rsidR="00D839A6" w:rsidRPr="004C1C1D" w:rsidRDefault="00D839A6" w:rsidP="00D839A6">
      <w:pPr>
        <w:rPr>
          <w:rFonts w:asciiTheme="minorHAnsi" w:hAnsiTheme="minorHAnsi" w:cstheme="minorHAnsi"/>
        </w:rPr>
      </w:pPr>
    </w:p>
    <w:p w14:paraId="666BBBC8" w14:textId="77777777" w:rsidR="00D839A6" w:rsidRPr="004C1C1D" w:rsidRDefault="00D839A6" w:rsidP="00D839A6">
      <w:pPr>
        <w:rPr>
          <w:rFonts w:asciiTheme="minorHAnsi" w:hAnsiTheme="minorHAnsi" w:cstheme="minorHAnsi"/>
        </w:rPr>
      </w:pPr>
      <w:r w:rsidRPr="00C44E58">
        <w:rPr>
          <w:rFonts w:asciiTheme="minorHAnsi" w:hAnsiTheme="minorHAnsi" w:cstheme="minorHAnsi"/>
          <w:position w:val="-14"/>
        </w:rPr>
        <w:object w:dxaOrig="3760" w:dyaOrig="400" w14:anchorId="186401AC">
          <v:shape id="_x0000_i1038" type="#_x0000_t75" style="width:187pt;height:20pt" o:ole="">
            <v:imagedata r:id="rId30" o:title=""/>
          </v:shape>
          <o:OLEObject Type="Embed" ProgID="Equation.DSMT4" ShapeID="_x0000_i1038" DrawAspect="Content" ObjectID="_1748336416" r:id="rId31"/>
        </w:object>
      </w:r>
    </w:p>
    <w:p w14:paraId="4E0FE7DC" w14:textId="77777777" w:rsidR="00D839A6" w:rsidRPr="004C1C1D" w:rsidRDefault="00D839A6" w:rsidP="00D839A6">
      <w:pPr>
        <w:rPr>
          <w:rFonts w:asciiTheme="minorHAnsi" w:hAnsiTheme="minorHAnsi" w:cstheme="minorHAnsi"/>
        </w:rPr>
      </w:pPr>
    </w:p>
    <w:p w14:paraId="533EB498" w14:textId="77777777" w:rsidR="00D839A6" w:rsidRPr="004C1C1D" w:rsidRDefault="00D839A6" w:rsidP="00D839A6">
      <w:pPr>
        <w:rPr>
          <w:rFonts w:asciiTheme="minorHAnsi" w:hAnsiTheme="minorHAnsi" w:cstheme="minorHAnsi"/>
        </w:rPr>
      </w:pPr>
      <w:r w:rsidRPr="004C1C1D">
        <w:rPr>
          <w:rFonts w:asciiTheme="minorHAnsi" w:hAnsiTheme="minorHAnsi" w:cstheme="minorHAnsi"/>
        </w:rPr>
        <w:lastRenderedPageBreak/>
        <w:t>This is a canonical transformation so we also have,</w:t>
      </w:r>
      <w:r>
        <w:rPr>
          <w:rFonts w:asciiTheme="minorHAnsi" w:hAnsiTheme="minorHAnsi" w:cstheme="minorHAnsi"/>
        </w:rPr>
        <w:t xml:space="preserve"> as one can verify:</w:t>
      </w:r>
    </w:p>
    <w:p w14:paraId="27A3049C" w14:textId="77777777" w:rsidR="00D839A6" w:rsidRPr="004C1C1D" w:rsidRDefault="00D839A6" w:rsidP="00D839A6">
      <w:pPr>
        <w:rPr>
          <w:rFonts w:asciiTheme="minorHAnsi" w:hAnsiTheme="minorHAnsi" w:cstheme="minorHAnsi"/>
        </w:rPr>
      </w:pPr>
    </w:p>
    <w:p w14:paraId="33F4A2E6" w14:textId="77777777" w:rsidR="00D839A6" w:rsidRPr="004C1C1D" w:rsidRDefault="00D839A6" w:rsidP="00D839A6">
      <w:pPr>
        <w:rPr>
          <w:rFonts w:asciiTheme="minorHAnsi" w:hAnsiTheme="minorHAnsi" w:cstheme="minorHAnsi"/>
        </w:rPr>
      </w:pPr>
      <w:r w:rsidRPr="00FD114B">
        <w:rPr>
          <w:rFonts w:asciiTheme="minorHAnsi" w:hAnsiTheme="minorHAnsi" w:cstheme="minorHAnsi"/>
          <w:position w:val="-16"/>
        </w:rPr>
        <w:object w:dxaOrig="1980" w:dyaOrig="440" w14:anchorId="4FA0D888">
          <v:shape id="_x0000_i1039" type="#_x0000_t75" style="width:99.5pt;height:22pt" o:ole="">
            <v:imagedata r:id="rId32" o:title=""/>
          </v:shape>
          <o:OLEObject Type="Embed" ProgID="Equation.DSMT4" ShapeID="_x0000_i1039" DrawAspect="Content" ObjectID="_1748336417" r:id="rId33"/>
        </w:object>
      </w:r>
    </w:p>
    <w:p w14:paraId="4B1A1D4F" w14:textId="77777777" w:rsidR="00D839A6" w:rsidRPr="004C1C1D" w:rsidRDefault="00D839A6" w:rsidP="00D839A6">
      <w:pPr>
        <w:rPr>
          <w:rFonts w:asciiTheme="minorHAnsi" w:hAnsiTheme="minorHAnsi" w:cstheme="minorHAnsi"/>
        </w:rPr>
      </w:pPr>
    </w:p>
    <w:p w14:paraId="43E32BAD" w14:textId="77777777" w:rsidR="00D839A6" w:rsidRDefault="00D839A6" w:rsidP="00D839A6">
      <w:pPr>
        <w:rPr>
          <w:rFonts w:asciiTheme="minorHAnsi" w:hAnsiTheme="minorHAnsi" w:cstheme="minorHAnsi"/>
        </w:rPr>
      </w:pPr>
      <w:r>
        <w:rPr>
          <w:rFonts w:asciiTheme="minorHAnsi" w:hAnsiTheme="minorHAnsi" w:cstheme="minorHAnsi"/>
        </w:rPr>
        <w:t>Now plug this substitution into H:</w:t>
      </w:r>
    </w:p>
    <w:p w14:paraId="7D0F6CBA" w14:textId="77777777" w:rsidR="00D839A6" w:rsidRDefault="00D839A6" w:rsidP="00D839A6">
      <w:pPr>
        <w:rPr>
          <w:rFonts w:asciiTheme="minorHAnsi" w:hAnsiTheme="minorHAnsi" w:cstheme="minorHAnsi"/>
        </w:rPr>
      </w:pPr>
    </w:p>
    <w:p w14:paraId="53CB1674" w14:textId="7E83FA5C" w:rsidR="00D839A6" w:rsidRDefault="003E633D" w:rsidP="00D839A6">
      <w:pPr>
        <w:rPr>
          <w:rFonts w:asciiTheme="minorHAnsi" w:hAnsiTheme="minorHAnsi" w:cstheme="minorHAnsi"/>
        </w:rPr>
      </w:pPr>
      <w:r w:rsidRPr="00C54E4B">
        <w:rPr>
          <w:rFonts w:asciiTheme="minorHAnsi" w:hAnsiTheme="minorHAnsi" w:cstheme="minorHAnsi"/>
          <w:position w:val="-248"/>
        </w:rPr>
        <w:object w:dxaOrig="10240" w:dyaOrig="5060" w14:anchorId="689FCA52">
          <v:shape id="_x0000_i1068" type="#_x0000_t75" style="width:511pt;height:255.5pt" o:ole="">
            <v:imagedata r:id="rId34" o:title=""/>
          </v:shape>
          <o:OLEObject Type="Embed" ProgID="Equation.DSMT4" ShapeID="_x0000_i1068" DrawAspect="Content" ObjectID="_1748336418" r:id="rId35"/>
        </w:object>
      </w:r>
    </w:p>
    <w:p w14:paraId="312935C9" w14:textId="77777777" w:rsidR="00D839A6" w:rsidRDefault="00D839A6" w:rsidP="00D839A6">
      <w:pPr>
        <w:rPr>
          <w:rFonts w:asciiTheme="minorHAnsi" w:hAnsiTheme="minorHAnsi" w:cstheme="minorHAnsi"/>
        </w:rPr>
      </w:pPr>
    </w:p>
    <w:p w14:paraId="15012B1A" w14:textId="77777777" w:rsidR="00D839A6" w:rsidRDefault="00D839A6" w:rsidP="00D839A6">
      <w:pPr>
        <w:rPr>
          <w:rFonts w:asciiTheme="minorHAnsi" w:hAnsiTheme="minorHAnsi" w:cstheme="minorHAnsi"/>
        </w:rPr>
      </w:pPr>
      <w:r>
        <w:rPr>
          <w:rFonts w:asciiTheme="minorHAnsi" w:hAnsiTheme="minorHAnsi" w:cstheme="minorHAnsi"/>
        </w:rPr>
        <w:t>Define:</w:t>
      </w:r>
    </w:p>
    <w:p w14:paraId="68DF3812" w14:textId="77777777" w:rsidR="00D839A6" w:rsidRDefault="00D839A6" w:rsidP="00D839A6">
      <w:pPr>
        <w:rPr>
          <w:rFonts w:asciiTheme="minorHAnsi" w:hAnsiTheme="minorHAnsi" w:cstheme="minorHAnsi"/>
        </w:rPr>
      </w:pPr>
    </w:p>
    <w:p w14:paraId="5676EA26" w14:textId="77777777" w:rsidR="00D839A6" w:rsidRDefault="00D839A6" w:rsidP="00D839A6">
      <w:pPr>
        <w:rPr>
          <w:rFonts w:asciiTheme="minorHAnsi" w:hAnsiTheme="minorHAnsi" w:cstheme="minorHAnsi"/>
        </w:rPr>
      </w:pPr>
      <w:r w:rsidRPr="00094D61">
        <w:rPr>
          <w:rFonts w:asciiTheme="minorHAnsi" w:hAnsiTheme="minorHAnsi" w:cstheme="minorHAnsi"/>
          <w:position w:val="-28"/>
        </w:rPr>
        <w:object w:dxaOrig="2400" w:dyaOrig="540" w14:anchorId="5521A1BA">
          <v:shape id="_x0000_i1041" type="#_x0000_t75" style="width:120pt;height:27pt" o:ole="">
            <v:imagedata r:id="rId36" o:title=""/>
          </v:shape>
          <o:OLEObject Type="Embed" ProgID="Equation.DSMT4" ShapeID="_x0000_i1041" DrawAspect="Content" ObjectID="_1748336419" r:id="rId37"/>
        </w:object>
      </w:r>
    </w:p>
    <w:p w14:paraId="2B0184F4" w14:textId="61A793F3" w:rsidR="00D839A6" w:rsidRDefault="00D839A6" w:rsidP="00D839A6">
      <w:pPr>
        <w:rPr>
          <w:rFonts w:asciiTheme="minorHAnsi" w:hAnsiTheme="minorHAnsi" w:cstheme="minorHAnsi"/>
        </w:rPr>
      </w:pPr>
    </w:p>
    <w:p w14:paraId="74E3BE85" w14:textId="174881D1" w:rsidR="00267BFB" w:rsidRDefault="00267BFB" w:rsidP="00D839A6">
      <w:pPr>
        <w:rPr>
          <w:rFonts w:asciiTheme="minorHAnsi" w:hAnsiTheme="minorHAnsi" w:cstheme="minorHAnsi"/>
        </w:rPr>
      </w:pPr>
      <w:r>
        <w:rPr>
          <w:rFonts w:asciiTheme="minorHAnsi" w:hAnsiTheme="minorHAnsi" w:cstheme="minorHAnsi"/>
        </w:rPr>
        <w:t>and we can write:</w:t>
      </w:r>
    </w:p>
    <w:p w14:paraId="048A2F30" w14:textId="77777777" w:rsidR="00267BFB" w:rsidRDefault="00267BFB" w:rsidP="00D839A6">
      <w:pPr>
        <w:rPr>
          <w:rFonts w:asciiTheme="minorHAnsi" w:hAnsiTheme="minorHAnsi" w:cstheme="minorHAnsi"/>
        </w:rPr>
      </w:pPr>
    </w:p>
    <w:p w14:paraId="70332647" w14:textId="57A4A054" w:rsidR="00267BFB" w:rsidRDefault="00267BFB" w:rsidP="00D839A6">
      <w:pPr>
        <w:rPr>
          <w:rFonts w:asciiTheme="minorHAnsi" w:hAnsiTheme="minorHAnsi" w:cstheme="minorHAnsi"/>
        </w:rPr>
      </w:pPr>
      <w:r w:rsidRPr="00113A16">
        <w:rPr>
          <w:rFonts w:asciiTheme="minorHAnsi" w:eastAsiaTheme="minorHAnsi" w:hAnsiTheme="minorHAnsi" w:cstheme="minorHAnsi"/>
          <w:sz w:val="22"/>
          <w:szCs w:val="22"/>
        </w:rPr>
        <w:object w:dxaOrig="4459" w:dyaOrig="700" w14:anchorId="0F30A131">
          <v:shape id="_x0000_i1042" type="#_x0000_t75" style="width:224.5pt;height:36pt" o:ole="">
            <v:imagedata r:id="rId38" o:title=""/>
          </v:shape>
          <o:OLEObject Type="Embed" ProgID="Equation.DSMT4" ShapeID="_x0000_i1042" DrawAspect="Content" ObjectID="_1748336420" r:id="rId39"/>
        </w:object>
      </w:r>
    </w:p>
    <w:p w14:paraId="2A014E96" w14:textId="77777777" w:rsidR="00267BFB" w:rsidRDefault="00267BFB" w:rsidP="00D839A6">
      <w:pPr>
        <w:rPr>
          <w:rFonts w:asciiTheme="minorHAnsi" w:hAnsiTheme="minorHAnsi" w:cstheme="minorHAnsi"/>
        </w:rPr>
      </w:pPr>
    </w:p>
    <w:p w14:paraId="02C7E5F5" w14:textId="5009929E" w:rsidR="00223019" w:rsidRDefault="00DF52CB" w:rsidP="00D839A6">
      <w:pPr>
        <w:rPr>
          <w:rFonts w:asciiTheme="minorHAnsi" w:hAnsiTheme="minorHAnsi" w:cstheme="minorHAnsi"/>
        </w:rPr>
      </w:pPr>
      <w:r>
        <w:rPr>
          <w:rFonts w:asciiTheme="minorHAnsi" w:hAnsiTheme="minorHAnsi" w:cstheme="minorHAnsi"/>
        </w:rPr>
        <w:t xml:space="preserve">(see Properties of the K Matrix file)  </w:t>
      </w:r>
      <w:r w:rsidR="00D839A6">
        <w:rPr>
          <w:rFonts w:asciiTheme="minorHAnsi" w:hAnsiTheme="minorHAnsi" w:cstheme="minorHAnsi"/>
        </w:rPr>
        <w:t>So f</w:t>
      </w:r>
      <w:r w:rsidR="00D839A6" w:rsidRPr="004C1C1D">
        <w:rPr>
          <w:rFonts w:asciiTheme="minorHAnsi" w:hAnsiTheme="minorHAnsi" w:cstheme="minorHAnsi"/>
        </w:rPr>
        <w:t>or fixed q, K</w:t>
      </w:r>
      <w:r w:rsidR="00D839A6" w:rsidRPr="004C1C1D">
        <w:rPr>
          <w:rFonts w:asciiTheme="minorHAnsi" w:hAnsiTheme="minorHAnsi" w:cstheme="minorHAnsi"/>
          <w:vertAlign w:val="subscript"/>
        </w:rPr>
        <w:t>αβ</w:t>
      </w:r>
      <w:r w:rsidR="00D839A6" w:rsidRPr="004C1C1D">
        <w:rPr>
          <w:rFonts w:asciiTheme="minorHAnsi" w:hAnsiTheme="minorHAnsi" w:cstheme="minorHAnsi"/>
        </w:rPr>
        <w:t xml:space="preserve">(q) is a real symmetric </w:t>
      </w:r>
      <w:r w:rsidR="00D839A6" w:rsidRPr="004C1C1D">
        <w:rPr>
          <w:rFonts w:asciiTheme="minorHAnsi" w:hAnsiTheme="minorHAnsi" w:cstheme="minorHAnsi"/>
          <w:position w:val="-6"/>
        </w:rPr>
        <w:object w:dxaOrig="480" w:dyaOrig="279" w14:anchorId="0DC0E8F9">
          <v:shape id="_x0000_i1043" type="#_x0000_t75" style="width:24pt;height:14.5pt" o:ole="">
            <v:imagedata r:id="rId40" o:title=""/>
          </v:shape>
          <o:OLEObject Type="Embed" ProgID="Equation.DSMT4" ShapeID="_x0000_i1043" DrawAspect="Content" ObjectID="_1748336421" r:id="rId41"/>
        </w:object>
      </w:r>
      <w:r w:rsidR="00D839A6" w:rsidRPr="004C1C1D">
        <w:rPr>
          <w:rFonts w:asciiTheme="minorHAnsi" w:hAnsiTheme="minorHAnsi" w:cstheme="minorHAnsi"/>
        </w:rPr>
        <w:t xml:space="preserve">matrix with non-negative eigenvalues that we denote </w:t>
      </w:r>
      <w:r w:rsidR="00D839A6">
        <w:rPr>
          <w:rFonts w:asciiTheme="minorHAnsi" w:hAnsiTheme="minorHAnsi" w:cstheme="minorHAnsi"/>
        </w:rPr>
        <w:t>M</w:t>
      </w:r>
      <w:r w:rsidR="00D839A6">
        <w:rPr>
          <w:rFonts w:asciiTheme="minorHAnsi" w:hAnsiTheme="minorHAnsi" w:cstheme="minorHAnsi"/>
          <w:vertAlign w:val="subscript"/>
        </w:rPr>
        <w:t>ion</w:t>
      </w:r>
      <w:r w:rsidR="00D839A6">
        <w:rPr>
          <w:rFonts w:ascii="Calibri" w:hAnsi="Calibri" w:cs="Calibri"/>
        </w:rPr>
        <w:t>Ω</w:t>
      </w:r>
      <w:r w:rsidR="00D839A6">
        <w:rPr>
          <w:rFonts w:asciiTheme="minorHAnsi" w:hAnsiTheme="minorHAnsi" w:cstheme="minorHAnsi"/>
          <w:vertAlign w:val="subscript"/>
        </w:rPr>
        <w:t>q</w:t>
      </w:r>
      <w:r w:rsidR="00D839A6">
        <w:rPr>
          <w:rFonts w:ascii="Calibri" w:hAnsi="Calibri" w:cs="Calibri"/>
          <w:vertAlign w:val="subscript"/>
        </w:rPr>
        <w:t>λ</w:t>
      </w:r>
      <w:r w:rsidR="00D839A6">
        <w:rPr>
          <w:rFonts w:asciiTheme="minorHAnsi" w:hAnsiTheme="minorHAnsi" w:cstheme="minorHAnsi"/>
          <w:vertAlign w:val="superscript"/>
        </w:rPr>
        <w:t>2</w:t>
      </w:r>
      <w:r w:rsidR="00D839A6" w:rsidRPr="004C1C1D">
        <w:rPr>
          <w:rFonts w:asciiTheme="minorHAnsi" w:hAnsiTheme="minorHAnsi" w:cstheme="minorHAnsi"/>
        </w:rPr>
        <w:t xml:space="preserve">, and real eigenvectors </w:t>
      </w:r>
      <w:r w:rsidR="00D839A6" w:rsidRPr="00002836">
        <w:rPr>
          <w:rFonts w:ascii="Calibri" w:hAnsi="Calibri" w:cs="Calibri"/>
          <w:b/>
        </w:rPr>
        <w:t>ε</w:t>
      </w:r>
      <w:r w:rsidR="00D839A6">
        <w:rPr>
          <w:rFonts w:asciiTheme="minorHAnsi" w:hAnsiTheme="minorHAnsi" w:cstheme="minorHAnsi"/>
          <w:vertAlign w:val="subscript"/>
        </w:rPr>
        <w:t>q</w:t>
      </w:r>
      <w:r w:rsidR="00D839A6">
        <w:rPr>
          <w:rFonts w:ascii="Calibri" w:hAnsi="Calibri" w:cs="Calibri"/>
          <w:vertAlign w:val="subscript"/>
        </w:rPr>
        <w:t>λ</w:t>
      </w:r>
      <w:r w:rsidR="00D839A6" w:rsidRPr="004C1C1D">
        <w:rPr>
          <w:rFonts w:asciiTheme="minorHAnsi" w:hAnsiTheme="minorHAnsi" w:cstheme="minorHAnsi"/>
        </w:rPr>
        <w:t xml:space="preserve">.  </w:t>
      </w:r>
      <w:r w:rsidR="005E08D2">
        <w:rPr>
          <w:rFonts w:asciiTheme="minorHAnsi" w:hAnsiTheme="minorHAnsi" w:cstheme="minorHAnsi"/>
        </w:rPr>
        <w:t xml:space="preserve">Now </w:t>
      </w:r>
      <w:r w:rsidR="00D839A6">
        <w:rPr>
          <w:rFonts w:asciiTheme="minorHAnsi" w:hAnsiTheme="minorHAnsi" w:cstheme="minorHAnsi"/>
        </w:rPr>
        <w:t>we</w:t>
      </w:r>
      <w:r w:rsidR="00223019">
        <w:rPr>
          <w:rFonts w:asciiTheme="minorHAnsi" w:hAnsiTheme="minorHAnsi" w:cstheme="minorHAnsi"/>
        </w:rPr>
        <w:t xml:space="preserve"> also</w:t>
      </w:r>
      <w:r w:rsidR="00D839A6">
        <w:rPr>
          <w:rFonts w:asciiTheme="minorHAnsi" w:hAnsiTheme="minorHAnsi" w:cstheme="minorHAnsi"/>
        </w:rPr>
        <w:t xml:space="preserve"> have: </w:t>
      </w:r>
      <w:r w:rsidR="00D839A6" w:rsidRPr="00E50A5B">
        <w:rPr>
          <w:rFonts w:asciiTheme="minorHAnsi" w:hAnsiTheme="minorHAnsi" w:cstheme="minorHAnsi"/>
        </w:rPr>
        <w:t>K</w:t>
      </w:r>
      <w:r w:rsidR="00D839A6" w:rsidRPr="00E50A5B">
        <w:rPr>
          <w:rFonts w:ascii="Calibri" w:hAnsi="Calibri" w:cs="Calibri"/>
          <w:vertAlign w:val="subscript"/>
        </w:rPr>
        <w:t>αβ</w:t>
      </w:r>
      <w:r w:rsidR="00D839A6">
        <w:rPr>
          <w:rFonts w:asciiTheme="minorHAnsi" w:hAnsiTheme="minorHAnsi" w:cstheme="minorHAnsi"/>
        </w:rPr>
        <w:t>(q) = K</w:t>
      </w:r>
      <w:r w:rsidR="00D839A6">
        <w:rPr>
          <w:rFonts w:ascii="Calibri" w:hAnsi="Calibri" w:cs="Calibri"/>
          <w:vertAlign w:val="subscript"/>
        </w:rPr>
        <w:t>αβ</w:t>
      </w:r>
      <w:r w:rsidR="00D839A6">
        <w:rPr>
          <w:rFonts w:asciiTheme="minorHAnsi" w:hAnsiTheme="minorHAnsi" w:cstheme="minorHAnsi"/>
        </w:rPr>
        <w:t xml:space="preserve">(-q), and so can expect that a similar relationship holds for the eigenvalues: </w:t>
      </w:r>
    </w:p>
    <w:p w14:paraId="0B3E3691" w14:textId="5E4E7413" w:rsidR="00D839A6" w:rsidRDefault="00D839A6" w:rsidP="00D839A6">
      <w:pPr>
        <w:rPr>
          <w:rFonts w:asciiTheme="minorHAnsi" w:hAnsiTheme="minorHAnsi" w:cstheme="minorHAnsi"/>
        </w:rPr>
      </w:pPr>
      <w:r>
        <w:rPr>
          <w:rFonts w:ascii="Calibri" w:hAnsi="Calibri" w:cs="Calibri"/>
        </w:rPr>
        <w:t>Ω</w:t>
      </w:r>
      <w:r w:rsidRPr="00C44E58">
        <w:rPr>
          <w:rFonts w:asciiTheme="minorHAnsi" w:hAnsiTheme="minorHAnsi" w:cstheme="minorHAnsi"/>
          <w:b/>
          <w:vertAlign w:val="subscript"/>
        </w:rPr>
        <w:t>q</w:t>
      </w:r>
      <w:r>
        <w:rPr>
          <w:rFonts w:ascii="Calibri" w:hAnsi="Calibri" w:cs="Calibri"/>
          <w:vertAlign w:val="subscript"/>
        </w:rPr>
        <w:t>λ</w:t>
      </w:r>
      <w:r>
        <w:rPr>
          <w:rFonts w:asciiTheme="minorHAnsi" w:hAnsiTheme="minorHAnsi" w:cstheme="minorHAnsi"/>
        </w:rPr>
        <w:t xml:space="preserve"> = </w:t>
      </w:r>
      <w:r>
        <w:rPr>
          <w:rFonts w:ascii="Calibri" w:hAnsi="Calibri" w:cs="Calibri"/>
        </w:rPr>
        <w:t>Ω</w:t>
      </w:r>
      <w:r>
        <w:rPr>
          <w:rFonts w:asciiTheme="minorHAnsi" w:hAnsiTheme="minorHAnsi" w:cstheme="minorHAnsi"/>
          <w:vertAlign w:val="subscript"/>
        </w:rPr>
        <w:t>-</w:t>
      </w:r>
      <w:r w:rsidRPr="00C44E58">
        <w:rPr>
          <w:rFonts w:asciiTheme="minorHAnsi" w:hAnsiTheme="minorHAnsi" w:cstheme="minorHAnsi"/>
          <w:b/>
          <w:vertAlign w:val="subscript"/>
        </w:rPr>
        <w:t>q</w:t>
      </w:r>
      <w:r>
        <w:rPr>
          <w:rFonts w:asciiTheme="minorHAnsi" w:hAnsiTheme="minorHAnsi" w:cstheme="minorHAnsi"/>
          <w:vertAlign w:val="subscript"/>
        </w:rPr>
        <w:t>,</w:t>
      </w:r>
      <w:r>
        <w:rPr>
          <w:rFonts w:ascii="Calibri" w:hAnsi="Calibri" w:cs="Calibri"/>
          <w:vertAlign w:val="subscript"/>
        </w:rPr>
        <w:t>λ</w:t>
      </w:r>
      <w:r>
        <w:rPr>
          <w:rFonts w:ascii="Calibri" w:hAnsi="Calibri" w:cs="Calibri"/>
        </w:rPr>
        <w:t xml:space="preserve">.  And also for the </w:t>
      </w:r>
      <w:r>
        <w:rPr>
          <w:rFonts w:asciiTheme="minorHAnsi" w:hAnsiTheme="minorHAnsi" w:cstheme="minorHAnsi"/>
        </w:rPr>
        <w:t>eigenvectors.  But, we can also make the following actually more convenient choice,</w:t>
      </w:r>
    </w:p>
    <w:p w14:paraId="6CC00661" w14:textId="77777777" w:rsidR="00D839A6" w:rsidRDefault="00D839A6" w:rsidP="00D839A6">
      <w:pPr>
        <w:rPr>
          <w:rFonts w:asciiTheme="minorHAnsi" w:hAnsiTheme="minorHAnsi" w:cstheme="minorHAnsi"/>
        </w:rPr>
      </w:pPr>
    </w:p>
    <w:p w14:paraId="1DC1AFCD" w14:textId="09C5BE97" w:rsidR="00D839A6" w:rsidRDefault="002069EF" w:rsidP="00D839A6">
      <w:pPr>
        <w:rPr>
          <w:rFonts w:asciiTheme="minorHAnsi" w:hAnsiTheme="minorHAnsi" w:cstheme="minorHAnsi"/>
        </w:rPr>
      </w:pPr>
      <w:r w:rsidRPr="006B5451">
        <w:rPr>
          <w:rFonts w:asciiTheme="minorHAnsi" w:hAnsiTheme="minorHAnsi" w:cstheme="minorHAnsi"/>
          <w:position w:val="-14"/>
        </w:rPr>
        <w:object w:dxaOrig="1219" w:dyaOrig="380" w14:anchorId="3CB65EF7">
          <v:shape id="_x0000_i1044" type="#_x0000_t75" style="width:65pt;height:20pt" o:ole="" o:bordertopcolor="#00b0f0" o:borderleftcolor="#00b0f0" o:borderbottomcolor="#00b0f0" o:borderrightcolor="#00b0f0">
            <v:imagedata r:id="rId42" o:title=""/>
            <w10:bordertop type="single" width="8" shadow="t"/>
            <w10:borderleft type="single" width="8" shadow="t"/>
            <w10:borderbottom type="single" width="8" shadow="t"/>
            <w10:borderright type="single" width="8" shadow="t"/>
          </v:shape>
          <o:OLEObject Type="Embed" ProgID="Equation.DSMT4" ShapeID="_x0000_i1044" DrawAspect="Content" ObjectID="_1748336422" r:id="rId43"/>
        </w:object>
      </w:r>
      <w:r w:rsidR="00D839A6">
        <w:rPr>
          <w:rFonts w:asciiTheme="minorHAnsi" w:hAnsiTheme="minorHAnsi" w:cstheme="minorHAnsi"/>
        </w:rPr>
        <w:t xml:space="preserve"> </w:t>
      </w:r>
    </w:p>
    <w:p w14:paraId="2A8208FE" w14:textId="77777777" w:rsidR="00D839A6" w:rsidRDefault="00D839A6" w:rsidP="00D839A6">
      <w:pPr>
        <w:rPr>
          <w:rFonts w:asciiTheme="minorHAnsi" w:hAnsiTheme="minorHAnsi" w:cstheme="minorHAnsi"/>
        </w:rPr>
      </w:pPr>
    </w:p>
    <w:p w14:paraId="599FB09E" w14:textId="6653D66D" w:rsidR="00D839A6" w:rsidRPr="004C1C1D" w:rsidRDefault="00D839A6" w:rsidP="00D839A6">
      <w:pPr>
        <w:rPr>
          <w:rFonts w:asciiTheme="minorHAnsi" w:hAnsiTheme="minorHAnsi" w:cstheme="minorHAnsi"/>
        </w:rPr>
      </w:pPr>
      <w:r>
        <w:rPr>
          <w:rFonts w:asciiTheme="minorHAnsi" w:hAnsiTheme="minorHAnsi" w:cstheme="minorHAnsi"/>
        </w:rPr>
        <w:lastRenderedPageBreak/>
        <w:t>whi</w:t>
      </w:r>
      <w:r w:rsidRPr="004C1C1D">
        <w:rPr>
          <w:rFonts w:asciiTheme="minorHAnsi" w:hAnsiTheme="minorHAnsi" w:cstheme="minorHAnsi"/>
        </w:rPr>
        <w:t xml:space="preserve">ch admits the possibility </w:t>
      </w:r>
      <w:r w:rsidRPr="0099353A">
        <w:rPr>
          <w:rFonts w:ascii="Calibri" w:hAnsi="Calibri" w:cs="Calibri"/>
          <w:b/>
        </w:rPr>
        <w:t>ε</w:t>
      </w:r>
      <w:r>
        <w:rPr>
          <w:rFonts w:ascii="Calibri" w:hAnsi="Calibri" w:cs="Calibri"/>
          <w:vertAlign w:val="subscript"/>
        </w:rPr>
        <w:t>qλ</w:t>
      </w:r>
      <w:r>
        <w:rPr>
          <w:rFonts w:ascii="Calibri" w:hAnsi="Calibri" w:cs="Calibri"/>
        </w:rPr>
        <w:t xml:space="preserve"> = </w:t>
      </w:r>
      <w:r w:rsidRPr="0099353A">
        <w:rPr>
          <w:rFonts w:ascii="Calibri" w:hAnsi="Calibri" w:cs="Calibri"/>
          <w:b/>
        </w:rPr>
        <w:t>q</w:t>
      </w:r>
      <w:r w:rsidRPr="004C1C1D">
        <w:rPr>
          <w:rFonts w:asciiTheme="minorHAnsi" w:hAnsiTheme="minorHAnsi" w:cstheme="minorHAnsi"/>
        </w:rPr>
        <w:t>, which is useful for longitudinal vibrations</w:t>
      </w:r>
      <w:r w:rsidR="005E08D2">
        <w:rPr>
          <w:rFonts w:asciiTheme="minorHAnsi" w:hAnsiTheme="minorHAnsi" w:cstheme="minorHAnsi"/>
        </w:rPr>
        <w:t xml:space="preserve"> and isotropic crystals</w:t>
      </w:r>
      <w:r w:rsidRPr="004C1C1D">
        <w:rPr>
          <w:rFonts w:asciiTheme="minorHAnsi" w:hAnsiTheme="minorHAnsi" w:cstheme="minorHAnsi"/>
        </w:rPr>
        <w:t xml:space="preserve">.  </w:t>
      </w:r>
      <w:r>
        <w:rPr>
          <w:rFonts w:asciiTheme="minorHAnsi" w:hAnsiTheme="minorHAnsi" w:cstheme="minorHAnsi"/>
        </w:rPr>
        <w:t>N</w:t>
      </w:r>
      <w:r w:rsidRPr="004C1C1D">
        <w:rPr>
          <w:rFonts w:asciiTheme="minorHAnsi" w:hAnsiTheme="minorHAnsi" w:cstheme="minorHAnsi"/>
        </w:rPr>
        <w:t xml:space="preserve">ow </w:t>
      </w:r>
      <w:r>
        <w:rPr>
          <w:rFonts w:asciiTheme="minorHAnsi" w:hAnsiTheme="minorHAnsi" w:cstheme="minorHAnsi"/>
        </w:rPr>
        <w:t>make an eigenvector expansion (with a certain prefactor choice to keep things canonical):</w:t>
      </w:r>
    </w:p>
    <w:p w14:paraId="5E478E04" w14:textId="77777777" w:rsidR="00D839A6" w:rsidRPr="004C1C1D" w:rsidRDefault="00D839A6" w:rsidP="00D839A6">
      <w:pPr>
        <w:rPr>
          <w:rFonts w:asciiTheme="minorHAnsi" w:hAnsiTheme="minorHAnsi" w:cstheme="minorHAnsi"/>
        </w:rPr>
      </w:pPr>
    </w:p>
    <w:p w14:paraId="7A200984" w14:textId="77777777" w:rsidR="00D839A6" w:rsidRPr="004C1C1D" w:rsidRDefault="00D839A6" w:rsidP="00D839A6">
      <w:pPr>
        <w:rPr>
          <w:rFonts w:asciiTheme="minorHAnsi" w:hAnsiTheme="minorHAnsi" w:cstheme="minorHAnsi"/>
        </w:rPr>
      </w:pPr>
      <w:r w:rsidRPr="00C44E58">
        <w:rPr>
          <w:rFonts w:asciiTheme="minorHAnsi" w:hAnsiTheme="minorHAnsi" w:cstheme="minorHAnsi"/>
          <w:position w:val="-28"/>
        </w:rPr>
        <w:object w:dxaOrig="3840" w:dyaOrig="540" w14:anchorId="3B6600A6">
          <v:shape id="_x0000_i1045" type="#_x0000_t75" style="width:192pt;height:27pt" o:ole="">
            <v:imagedata r:id="rId44" o:title=""/>
          </v:shape>
          <o:OLEObject Type="Embed" ProgID="Equation.DSMT4" ShapeID="_x0000_i1045" DrawAspect="Content" ObjectID="_1748336423" r:id="rId45"/>
        </w:object>
      </w:r>
    </w:p>
    <w:p w14:paraId="3A19F388" w14:textId="77777777" w:rsidR="00D839A6" w:rsidRPr="004C1C1D" w:rsidRDefault="00D839A6" w:rsidP="00D839A6">
      <w:pPr>
        <w:rPr>
          <w:rFonts w:asciiTheme="minorHAnsi" w:hAnsiTheme="minorHAnsi" w:cstheme="minorHAnsi"/>
        </w:rPr>
      </w:pPr>
    </w:p>
    <w:p w14:paraId="10A07583" w14:textId="77777777" w:rsidR="00D839A6" w:rsidRPr="004C1C1D" w:rsidRDefault="00D839A6" w:rsidP="00D839A6">
      <w:pPr>
        <w:rPr>
          <w:rFonts w:asciiTheme="minorHAnsi" w:hAnsiTheme="minorHAnsi" w:cstheme="minorHAnsi"/>
        </w:rPr>
      </w:pPr>
      <w:r>
        <w:rPr>
          <w:rFonts w:asciiTheme="minorHAnsi" w:hAnsiTheme="minorHAnsi" w:cstheme="minorHAnsi"/>
        </w:rPr>
        <w:t>Then we still have canonically conjugate variables,</w:t>
      </w:r>
    </w:p>
    <w:p w14:paraId="76C8D28A" w14:textId="77777777" w:rsidR="00D839A6" w:rsidRPr="004C1C1D" w:rsidRDefault="00D839A6" w:rsidP="00D839A6">
      <w:pPr>
        <w:rPr>
          <w:rFonts w:asciiTheme="minorHAnsi" w:hAnsiTheme="minorHAnsi" w:cstheme="minorHAnsi"/>
        </w:rPr>
      </w:pPr>
    </w:p>
    <w:p w14:paraId="114201EE" w14:textId="77777777" w:rsidR="00D839A6" w:rsidRPr="004C1C1D" w:rsidRDefault="00D839A6" w:rsidP="00D839A6">
      <w:pPr>
        <w:rPr>
          <w:rFonts w:asciiTheme="minorHAnsi" w:hAnsiTheme="minorHAnsi" w:cstheme="minorHAnsi"/>
        </w:rPr>
      </w:pPr>
      <w:r w:rsidRPr="00034094">
        <w:rPr>
          <w:rFonts w:asciiTheme="minorHAnsi" w:hAnsiTheme="minorHAnsi" w:cstheme="minorHAnsi"/>
          <w:position w:val="-16"/>
        </w:rPr>
        <w:object w:dxaOrig="1960" w:dyaOrig="440" w14:anchorId="5333AEC1">
          <v:shape id="_x0000_i1046" type="#_x0000_t75" style="width:97pt;height:22pt" o:ole="">
            <v:imagedata r:id="rId46" o:title=""/>
          </v:shape>
          <o:OLEObject Type="Embed" ProgID="Equation.DSMT4" ShapeID="_x0000_i1046" DrawAspect="Content" ObjectID="_1748336424" r:id="rId47"/>
        </w:object>
      </w:r>
    </w:p>
    <w:p w14:paraId="2C50BC70" w14:textId="77777777" w:rsidR="00D839A6" w:rsidRPr="004C1C1D" w:rsidRDefault="00D839A6" w:rsidP="00D839A6">
      <w:pPr>
        <w:rPr>
          <w:rFonts w:asciiTheme="minorHAnsi" w:hAnsiTheme="minorHAnsi" w:cstheme="minorHAnsi"/>
        </w:rPr>
      </w:pPr>
    </w:p>
    <w:p w14:paraId="3059D846" w14:textId="77777777" w:rsidR="00D839A6" w:rsidRPr="004C1C1D" w:rsidRDefault="00D839A6" w:rsidP="00D839A6">
      <w:pPr>
        <w:rPr>
          <w:rFonts w:asciiTheme="minorHAnsi" w:hAnsiTheme="minorHAnsi" w:cstheme="minorHAnsi"/>
        </w:rPr>
      </w:pPr>
      <w:r w:rsidRPr="004C1C1D">
        <w:rPr>
          <w:rFonts w:asciiTheme="minorHAnsi" w:hAnsiTheme="minorHAnsi" w:cstheme="minorHAnsi"/>
        </w:rPr>
        <w:t xml:space="preserve">and </w:t>
      </w:r>
      <w:r>
        <w:rPr>
          <w:rFonts w:asciiTheme="minorHAnsi" w:hAnsiTheme="minorHAnsi" w:cstheme="minorHAnsi"/>
        </w:rPr>
        <w:t>our H comes to:</w:t>
      </w:r>
    </w:p>
    <w:p w14:paraId="01CAC921" w14:textId="77777777" w:rsidR="00D839A6" w:rsidRDefault="00D839A6" w:rsidP="00D839A6">
      <w:pPr>
        <w:rPr>
          <w:rFonts w:asciiTheme="minorHAnsi" w:hAnsiTheme="minorHAnsi" w:cstheme="minorHAnsi"/>
        </w:rPr>
      </w:pPr>
    </w:p>
    <w:p w14:paraId="5B92A657" w14:textId="0FC60AB7" w:rsidR="00D839A6" w:rsidRDefault="00002836" w:rsidP="00D839A6">
      <w:pPr>
        <w:rPr>
          <w:rFonts w:asciiTheme="minorHAnsi" w:hAnsiTheme="minorHAnsi" w:cstheme="minorHAnsi"/>
        </w:rPr>
      </w:pPr>
      <w:r w:rsidRPr="009F4183">
        <w:rPr>
          <w:rFonts w:asciiTheme="minorHAnsi" w:hAnsiTheme="minorHAnsi" w:cstheme="minorHAnsi"/>
          <w:position w:val="-254"/>
        </w:rPr>
        <w:object w:dxaOrig="8980" w:dyaOrig="5200" w14:anchorId="00C402C6">
          <v:shape id="_x0000_i1047" type="#_x0000_t75" style="width:450pt;height:258pt" o:ole="">
            <v:imagedata r:id="rId48" o:title=""/>
          </v:shape>
          <o:OLEObject Type="Embed" ProgID="Equation.DSMT4" ShapeID="_x0000_i1047" DrawAspect="Content" ObjectID="_1748336425" r:id="rId49"/>
        </w:object>
      </w:r>
    </w:p>
    <w:p w14:paraId="24045005" w14:textId="77777777" w:rsidR="00D839A6" w:rsidRPr="004C1C1D" w:rsidRDefault="00D839A6" w:rsidP="00D839A6">
      <w:pPr>
        <w:rPr>
          <w:rFonts w:asciiTheme="minorHAnsi" w:hAnsiTheme="minorHAnsi" w:cstheme="minorHAnsi"/>
        </w:rPr>
      </w:pPr>
    </w:p>
    <w:p w14:paraId="547E9653" w14:textId="77777777" w:rsidR="00D839A6" w:rsidRPr="004C1C1D" w:rsidRDefault="00D839A6" w:rsidP="00D839A6">
      <w:pPr>
        <w:rPr>
          <w:rFonts w:asciiTheme="minorHAnsi" w:hAnsiTheme="minorHAnsi" w:cstheme="minorHAnsi"/>
        </w:rPr>
      </w:pPr>
      <w:r w:rsidRPr="004C1C1D">
        <w:rPr>
          <w:rFonts w:asciiTheme="minorHAnsi" w:hAnsiTheme="minorHAnsi" w:cstheme="minorHAnsi"/>
        </w:rPr>
        <w:t>Finally, we can diagonalize H by defining,</w:t>
      </w:r>
    </w:p>
    <w:p w14:paraId="1759C512" w14:textId="77777777" w:rsidR="00D839A6" w:rsidRPr="004C1C1D" w:rsidRDefault="00D839A6" w:rsidP="00D839A6">
      <w:pPr>
        <w:rPr>
          <w:rFonts w:asciiTheme="minorHAnsi" w:hAnsiTheme="minorHAnsi" w:cstheme="minorHAnsi"/>
        </w:rPr>
      </w:pPr>
    </w:p>
    <w:p w14:paraId="69EA11FD" w14:textId="77777777" w:rsidR="00D839A6" w:rsidRPr="004C1C1D" w:rsidRDefault="00D839A6" w:rsidP="00D839A6">
      <w:pPr>
        <w:rPr>
          <w:rFonts w:asciiTheme="minorHAnsi" w:hAnsiTheme="minorHAnsi" w:cstheme="minorHAnsi"/>
        </w:rPr>
      </w:pPr>
      <w:r w:rsidRPr="004C1C1D">
        <w:rPr>
          <w:rFonts w:asciiTheme="minorHAnsi" w:hAnsiTheme="minorHAnsi" w:cstheme="minorHAnsi"/>
          <w:position w:val="-76"/>
        </w:rPr>
        <w:object w:dxaOrig="3680" w:dyaOrig="1640" w14:anchorId="7AAB258A">
          <v:shape id="_x0000_i1048" type="#_x0000_t75" style="width:184.5pt;height:81.5pt" o:ole="">
            <v:imagedata r:id="rId50" o:title=""/>
          </v:shape>
          <o:OLEObject Type="Embed" ProgID="Equation.DSMT4" ShapeID="_x0000_i1048" DrawAspect="Content" ObjectID="_1748336426" r:id="rId51"/>
        </w:object>
      </w:r>
    </w:p>
    <w:p w14:paraId="53C0F791" w14:textId="77777777" w:rsidR="00D839A6" w:rsidRPr="004C1C1D" w:rsidRDefault="00D839A6" w:rsidP="00D839A6">
      <w:pPr>
        <w:rPr>
          <w:rFonts w:asciiTheme="minorHAnsi" w:hAnsiTheme="minorHAnsi" w:cstheme="minorHAnsi"/>
        </w:rPr>
      </w:pPr>
    </w:p>
    <w:p w14:paraId="2CE65BA8" w14:textId="77777777" w:rsidR="00D839A6" w:rsidRDefault="00D839A6" w:rsidP="00D839A6">
      <w:pPr>
        <w:rPr>
          <w:rFonts w:asciiTheme="minorHAnsi" w:hAnsiTheme="minorHAnsi" w:cstheme="minorHAnsi"/>
        </w:rPr>
      </w:pPr>
      <w:r w:rsidRPr="004C1C1D">
        <w:rPr>
          <w:rFonts w:asciiTheme="minorHAnsi" w:hAnsiTheme="minorHAnsi" w:cstheme="minorHAnsi"/>
        </w:rPr>
        <w:t>which satisfy bosonic commutation relations</w:t>
      </w:r>
      <w:r>
        <w:rPr>
          <w:rFonts w:asciiTheme="minorHAnsi" w:hAnsiTheme="minorHAnsi" w:cstheme="minorHAnsi"/>
        </w:rPr>
        <w:t>, as we can verify,</w:t>
      </w:r>
    </w:p>
    <w:p w14:paraId="1C56F7AD" w14:textId="77777777" w:rsidR="00D839A6" w:rsidRDefault="00D839A6" w:rsidP="00D839A6">
      <w:pPr>
        <w:rPr>
          <w:rFonts w:asciiTheme="minorHAnsi" w:hAnsiTheme="minorHAnsi" w:cstheme="minorHAnsi"/>
        </w:rPr>
      </w:pPr>
    </w:p>
    <w:p w14:paraId="4F6871CD" w14:textId="77777777" w:rsidR="00D839A6" w:rsidRDefault="00D839A6" w:rsidP="00D839A6">
      <w:pPr>
        <w:rPr>
          <w:rFonts w:asciiTheme="minorHAnsi" w:hAnsiTheme="minorHAnsi" w:cstheme="minorHAnsi"/>
        </w:rPr>
      </w:pPr>
      <w:r w:rsidRPr="00FB76C0">
        <w:rPr>
          <w:rFonts w:asciiTheme="minorHAnsi" w:hAnsiTheme="minorHAnsi" w:cstheme="minorHAnsi"/>
          <w:position w:val="-140"/>
        </w:rPr>
        <w:object w:dxaOrig="11060" w:dyaOrig="3580" w14:anchorId="12CC2782">
          <v:shape id="_x0000_i1049" type="#_x0000_t75" style="width:522pt;height:169pt" o:ole="">
            <v:imagedata r:id="rId52" o:title=""/>
          </v:shape>
          <o:OLEObject Type="Embed" ProgID="Equation.DSMT4" ShapeID="_x0000_i1049" DrawAspect="Content" ObjectID="_1748336427" r:id="rId53"/>
        </w:object>
      </w:r>
    </w:p>
    <w:p w14:paraId="74E2AA06" w14:textId="77777777" w:rsidR="00D839A6" w:rsidRDefault="00D839A6" w:rsidP="00D839A6">
      <w:pPr>
        <w:rPr>
          <w:rFonts w:asciiTheme="minorHAnsi" w:hAnsiTheme="minorHAnsi" w:cstheme="minorHAnsi"/>
        </w:rPr>
      </w:pPr>
    </w:p>
    <w:p w14:paraId="36A19F3E" w14:textId="77777777" w:rsidR="00D839A6" w:rsidRDefault="00D839A6" w:rsidP="00D839A6">
      <w:pPr>
        <w:rPr>
          <w:rFonts w:asciiTheme="minorHAnsi" w:hAnsiTheme="minorHAnsi" w:cstheme="minorHAnsi"/>
        </w:rPr>
      </w:pPr>
      <w:r>
        <w:rPr>
          <w:rFonts w:asciiTheme="minorHAnsi" w:hAnsiTheme="minorHAnsi" w:cstheme="minorHAnsi"/>
        </w:rPr>
        <w:t>Solving for x and p we get:</w:t>
      </w:r>
    </w:p>
    <w:p w14:paraId="7166D920" w14:textId="77777777" w:rsidR="00D839A6" w:rsidRDefault="00D839A6" w:rsidP="00D839A6">
      <w:pPr>
        <w:rPr>
          <w:rFonts w:asciiTheme="minorHAnsi" w:hAnsiTheme="minorHAnsi" w:cstheme="minorHAnsi"/>
        </w:rPr>
      </w:pPr>
    </w:p>
    <w:p w14:paraId="11A48508" w14:textId="77777777" w:rsidR="00D839A6" w:rsidRPr="004C1C1D" w:rsidRDefault="00D839A6" w:rsidP="00D839A6">
      <w:pPr>
        <w:rPr>
          <w:rFonts w:asciiTheme="minorHAnsi" w:hAnsiTheme="minorHAnsi" w:cstheme="minorHAnsi"/>
        </w:rPr>
      </w:pPr>
      <w:r w:rsidRPr="00C44E58">
        <w:rPr>
          <w:rFonts w:asciiTheme="minorHAnsi" w:hAnsiTheme="minorHAnsi" w:cstheme="minorHAnsi"/>
          <w:position w:val="-70"/>
        </w:rPr>
        <w:object w:dxaOrig="2840" w:dyaOrig="1520" w14:anchorId="3D14555B">
          <v:shape id="_x0000_i1050" type="#_x0000_t75" style="width:142pt;height:75pt" o:ole="">
            <v:imagedata r:id="rId54" o:title=""/>
          </v:shape>
          <o:OLEObject Type="Embed" ProgID="Equation.DSMT4" ShapeID="_x0000_i1050" DrawAspect="Content" ObjectID="_1748336428" r:id="rId55"/>
        </w:object>
      </w:r>
    </w:p>
    <w:p w14:paraId="6F9046AA" w14:textId="77777777" w:rsidR="00D839A6" w:rsidRDefault="00D839A6" w:rsidP="00D839A6">
      <w:pPr>
        <w:rPr>
          <w:rFonts w:asciiTheme="minorHAnsi" w:hAnsiTheme="minorHAnsi" w:cstheme="minorHAnsi"/>
        </w:rPr>
      </w:pPr>
    </w:p>
    <w:p w14:paraId="0CF3E1E5" w14:textId="77777777" w:rsidR="00D839A6" w:rsidRDefault="00D839A6" w:rsidP="00D839A6">
      <w:pPr>
        <w:rPr>
          <w:rFonts w:asciiTheme="minorHAnsi" w:hAnsiTheme="minorHAnsi" w:cstheme="minorHAnsi"/>
        </w:rPr>
      </w:pPr>
      <w:r>
        <w:rPr>
          <w:rFonts w:asciiTheme="minorHAnsi" w:hAnsiTheme="minorHAnsi" w:cstheme="minorHAnsi"/>
        </w:rPr>
        <w:t>And filling these in we get:</w:t>
      </w:r>
    </w:p>
    <w:p w14:paraId="032DC4AB" w14:textId="77777777" w:rsidR="00D839A6" w:rsidRDefault="00D839A6" w:rsidP="00D839A6">
      <w:pPr>
        <w:rPr>
          <w:rFonts w:asciiTheme="minorHAnsi" w:hAnsiTheme="minorHAnsi" w:cstheme="minorHAnsi"/>
        </w:rPr>
      </w:pPr>
    </w:p>
    <w:p w14:paraId="0DDE89A0" w14:textId="6C1013A0" w:rsidR="00D839A6" w:rsidRDefault="00002836" w:rsidP="00D839A6">
      <w:pPr>
        <w:rPr>
          <w:rFonts w:asciiTheme="minorHAnsi" w:hAnsiTheme="minorHAnsi" w:cstheme="minorHAnsi"/>
        </w:rPr>
      </w:pPr>
      <w:r w:rsidRPr="00C44E58">
        <w:rPr>
          <w:rFonts w:asciiTheme="minorHAnsi" w:hAnsiTheme="minorHAnsi" w:cstheme="minorHAnsi"/>
          <w:position w:val="-212"/>
        </w:rPr>
        <w:object w:dxaOrig="10020" w:dyaOrig="4360" w14:anchorId="501B6790">
          <v:shape id="_x0000_i1051" type="#_x0000_t75" style="width:502pt;height:217pt" o:ole="">
            <v:imagedata r:id="rId56" o:title=""/>
          </v:shape>
          <o:OLEObject Type="Embed" ProgID="Equation.DSMT4" ShapeID="_x0000_i1051" DrawAspect="Content" ObjectID="_1748336429" r:id="rId57"/>
        </w:object>
      </w:r>
    </w:p>
    <w:p w14:paraId="2D5266C4" w14:textId="77777777" w:rsidR="00D839A6" w:rsidRDefault="00D839A6" w:rsidP="00D839A6">
      <w:pPr>
        <w:rPr>
          <w:rFonts w:asciiTheme="minorHAnsi" w:hAnsiTheme="minorHAnsi" w:cstheme="minorHAnsi"/>
        </w:rPr>
      </w:pPr>
    </w:p>
    <w:p w14:paraId="4D3D3B0E" w14:textId="77777777" w:rsidR="00D839A6" w:rsidRPr="004C1C1D" w:rsidRDefault="00D839A6" w:rsidP="00D839A6">
      <w:pPr>
        <w:rPr>
          <w:rFonts w:asciiTheme="minorHAnsi" w:hAnsiTheme="minorHAnsi" w:cstheme="minorHAnsi"/>
        </w:rPr>
      </w:pPr>
      <w:r w:rsidRPr="004C1C1D">
        <w:rPr>
          <w:rFonts w:asciiTheme="minorHAnsi" w:hAnsiTheme="minorHAnsi" w:cstheme="minorHAnsi"/>
        </w:rPr>
        <w:t>And then</w:t>
      </w:r>
      <w:r>
        <w:rPr>
          <w:rFonts w:asciiTheme="minorHAnsi" w:hAnsiTheme="minorHAnsi" w:cstheme="minorHAnsi"/>
        </w:rPr>
        <w:t xml:space="preserve"> finally</w:t>
      </w:r>
      <w:r w:rsidRPr="004C1C1D">
        <w:rPr>
          <w:rFonts w:asciiTheme="minorHAnsi" w:hAnsiTheme="minorHAnsi" w:cstheme="minorHAnsi"/>
        </w:rPr>
        <w:t xml:space="preserve"> we have,</w:t>
      </w:r>
    </w:p>
    <w:p w14:paraId="410F575C" w14:textId="77777777" w:rsidR="00D839A6" w:rsidRPr="004C1C1D" w:rsidRDefault="00D839A6" w:rsidP="00D839A6">
      <w:pPr>
        <w:rPr>
          <w:rFonts w:asciiTheme="minorHAnsi" w:hAnsiTheme="minorHAnsi" w:cstheme="minorHAnsi"/>
        </w:rPr>
      </w:pPr>
    </w:p>
    <w:p w14:paraId="04974502" w14:textId="567F50A4" w:rsidR="00D839A6" w:rsidRPr="004C1C1D" w:rsidRDefault="00876EC3" w:rsidP="00D839A6">
      <w:pPr>
        <w:rPr>
          <w:rFonts w:asciiTheme="minorHAnsi" w:hAnsiTheme="minorHAnsi" w:cstheme="minorHAnsi"/>
        </w:rPr>
      </w:pPr>
      <w:r w:rsidRPr="004C1C1D">
        <w:rPr>
          <w:rFonts w:asciiTheme="minorHAnsi" w:hAnsiTheme="minorHAnsi" w:cstheme="minorHAnsi"/>
          <w:position w:val="-30"/>
        </w:rPr>
        <w:object w:dxaOrig="2520" w:dyaOrig="580" w14:anchorId="4660E18B">
          <v:shape id="_x0000_i1052" type="#_x0000_t75" style="width:126pt;height:30pt" o:ole="" filled="t" fillcolor="#cfc">
            <v:imagedata r:id="rId58" o:title=""/>
          </v:shape>
          <o:OLEObject Type="Embed" ProgID="Equation.DSMT4" ShapeID="_x0000_i1052" DrawAspect="Content" ObjectID="_1748336430" r:id="rId59"/>
        </w:object>
      </w:r>
    </w:p>
    <w:p w14:paraId="3A3F165F" w14:textId="77777777" w:rsidR="00D839A6" w:rsidRPr="004C1C1D" w:rsidRDefault="00D839A6" w:rsidP="00D839A6">
      <w:pPr>
        <w:rPr>
          <w:rFonts w:asciiTheme="minorHAnsi" w:hAnsiTheme="minorHAnsi" w:cstheme="minorHAnsi"/>
        </w:rPr>
      </w:pPr>
    </w:p>
    <w:p w14:paraId="214A20A4" w14:textId="77777777" w:rsidR="00D839A6" w:rsidRDefault="00D839A6" w:rsidP="00D839A6">
      <w:pPr>
        <w:rPr>
          <w:rFonts w:asciiTheme="minorHAnsi" w:hAnsiTheme="minorHAnsi" w:cstheme="minorHAnsi"/>
        </w:rPr>
      </w:pPr>
      <w:r w:rsidRPr="004C1C1D">
        <w:rPr>
          <w:rFonts w:asciiTheme="minorHAnsi" w:hAnsiTheme="minorHAnsi" w:cstheme="minorHAnsi"/>
        </w:rPr>
        <w:lastRenderedPageBreak/>
        <w:t>Thus the excitation spectrum of the harmonic lattice can be described as a set of non-interacting bosonic excitations or phonons, having energies Ω</w:t>
      </w:r>
      <w:r w:rsidRPr="004C1C1D">
        <w:rPr>
          <w:rFonts w:asciiTheme="minorHAnsi" w:hAnsiTheme="minorHAnsi" w:cstheme="minorHAnsi"/>
          <w:vertAlign w:val="subscript"/>
        </w:rPr>
        <w:t>qλ</w:t>
      </w:r>
      <w:r w:rsidRPr="004C1C1D">
        <w:rPr>
          <w:rFonts w:asciiTheme="minorHAnsi" w:hAnsiTheme="minorHAnsi" w:cstheme="minorHAnsi"/>
        </w:rPr>
        <w:t xml:space="preserve"> created and destroyed by </w:t>
      </w:r>
      <w:r>
        <w:rPr>
          <w:rFonts w:asciiTheme="minorHAnsi" w:hAnsiTheme="minorHAnsi" w:cstheme="minorHAnsi"/>
        </w:rPr>
        <w:t>a</w:t>
      </w:r>
      <w:r>
        <w:rPr>
          <w:rFonts w:asciiTheme="minorHAnsi" w:hAnsiTheme="minorHAnsi" w:cstheme="minorHAnsi"/>
          <w:vertAlign w:val="subscript"/>
        </w:rPr>
        <w:t>q</w:t>
      </w:r>
      <w:r>
        <w:rPr>
          <w:rFonts w:ascii="Calibri" w:hAnsi="Calibri" w:cs="Calibri"/>
          <w:vertAlign w:val="subscript"/>
        </w:rPr>
        <w:t>λ</w:t>
      </w:r>
      <w:r>
        <w:rPr>
          <w:rFonts w:asciiTheme="minorHAnsi" w:hAnsiTheme="minorHAnsi" w:cstheme="minorHAnsi"/>
          <w:vertAlign w:val="superscript"/>
        </w:rPr>
        <w:t>†</w:t>
      </w:r>
      <w:r>
        <w:rPr>
          <w:rFonts w:asciiTheme="minorHAnsi" w:hAnsiTheme="minorHAnsi" w:cstheme="minorHAnsi"/>
        </w:rPr>
        <w:t xml:space="preserve">, </w:t>
      </w:r>
    </w:p>
    <w:p w14:paraId="33D2FD29" w14:textId="77777777" w:rsidR="00D839A6" w:rsidRPr="004C1C1D" w:rsidRDefault="00D839A6" w:rsidP="00D839A6">
      <w:pPr>
        <w:rPr>
          <w:rFonts w:asciiTheme="minorHAnsi" w:hAnsiTheme="minorHAnsi" w:cstheme="minorHAnsi"/>
        </w:rPr>
      </w:pPr>
      <w:r>
        <w:rPr>
          <w:rFonts w:asciiTheme="minorHAnsi" w:hAnsiTheme="minorHAnsi" w:cstheme="minorHAnsi"/>
        </w:rPr>
        <w:t>a</w:t>
      </w:r>
      <w:r>
        <w:rPr>
          <w:rFonts w:asciiTheme="minorHAnsi" w:hAnsiTheme="minorHAnsi" w:cstheme="minorHAnsi"/>
          <w:vertAlign w:val="subscript"/>
        </w:rPr>
        <w:t>q</w:t>
      </w:r>
      <w:r>
        <w:rPr>
          <w:rFonts w:ascii="Calibri" w:hAnsi="Calibri" w:cs="Calibri"/>
          <w:vertAlign w:val="subscript"/>
        </w:rPr>
        <w:t>λ</w:t>
      </w:r>
      <w:r w:rsidRPr="004C1C1D">
        <w:rPr>
          <w:rFonts w:asciiTheme="minorHAnsi" w:hAnsiTheme="minorHAnsi" w:cstheme="minorHAnsi"/>
        </w:rPr>
        <w:t xml:space="preserve"> respectively.  If need be, we can recover the ionic displacements and momenta as </w:t>
      </w:r>
    </w:p>
    <w:p w14:paraId="4046CF9B" w14:textId="77777777" w:rsidR="00D839A6" w:rsidRPr="004C1C1D" w:rsidRDefault="00D839A6" w:rsidP="00D839A6">
      <w:pPr>
        <w:rPr>
          <w:rFonts w:asciiTheme="minorHAnsi" w:hAnsiTheme="minorHAnsi" w:cstheme="minorHAnsi"/>
        </w:rPr>
      </w:pPr>
      <w:bookmarkStart w:id="2" w:name="_Hlk22638702"/>
    </w:p>
    <w:p w14:paraId="7797529C" w14:textId="6716653A" w:rsidR="00D839A6" w:rsidRDefault="00CC00AD" w:rsidP="00D839A6">
      <w:pPr>
        <w:rPr>
          <w:rFonts w:asciiTheme="minorHAnsi" w:hAnsiTheme="minorHAnsi" w:cstheme="minorHAnsi"/>
        </w:rPr>
      </w:pPr>
      <w:r w:rsidRPr="00CC00AD">
        <w:rPr>
          <w:rFonts w:asciiTheme="minorHAnsi" w:hAnsiTheme="minorHAnsi" w:cstheme="minorHAnsi"/>
          <w:position w:val="-192"/>
        </w:rPr>
        <w:object w:dxaOrig="6640" w:dyaOrig="3739" w14:anchorId="0DB9705C">
          <v:shape id="_x0000_i1053" type="#_x0000_t75" style="width:330.5pt;height:185.5pt" o:ole="">
            <v:imagedata r:id="rId60" o:title=""/>
          </v:shape>
          <o:OLEObject Type="Embed" ProgID="Equation.DSMT4" ShapeID="_x0000_i1053" DrawAspect="Content" ObjectID="_1748336431" r:id="rId61"/>
        </w:object>
      </w:r>
      <w:bookmarkEnd w:id="2"/>
    </w:p>
    <w:p w14:paraId="03491AB2" w14:textId="77777777" w:rsidR="00D839A6" w:rsidRDefault="00D839A6" w:rsidP="00D839A6">
      <w:pPr>
        <w:rPr>
          <w:rFonts w:asciiTheme="minorHAnsi" w:hAnsiTheme="minorHAnsi" w:cstheme="minorHAnsi"/>
        </w:rPr>
      </w:pPr>
    </w:p>
    <w:p w14:paraId="2691C10F" w14:textId="77777777" w:rsidR="00D839A6" w:rsidRPr="004C1C1D" w:rsidRDefault="00D839A6" w:rsidP="00D839A6">
      <w:pPr>
        <w:rPr>
          <w:rFonts w:asciiTheme="minorHAnsi" w:hAnsiTheme="minorHAnsi" w:cstheme="minorHAnsi"/>
        </w:rPr>
      </w:pPr>
      <w:r>
        <w:rPr>
          <w:rFonts w:asciiTheme="minorHAnsi" w:hAnsiTheme="minorHAnsi" w:cstheme="minorHAnsi"/>
        </w:rPr>
        <w:t>and:</w:t>
      </w:r>
    </w:p>
    <w:p w14:paraId="40A81E3D" w14:textId="77777777" w:rsidR="00D839A6" w:rsidRDefault="00D839A6" w:rsidP="00D839A6">
      <w:pPr>
        <w:rPr>
          <w:rFonts w:asciiTheme="minorHAnsi" w:hAnsiTheme="minorHAnsi" w:cstheme="minorHAnsi"/>
        </w:rPr>
      </w:pPr>
    </w:p>
    <w:p w14:paraId="0C9CE713" w14:textId="1559E40A" w:rsidR="00D839A6" w:rsidRDefault="00CC00AD" w:rsidP="00D839A6">
      <w:pPr>
        <w:rPr>
          <w:rFonts w:asciiTheme="minorHAnsi" w:hAnsiTheme="minorHAnsi" w:cstheme="minorHAnsi"/>
        </w:rPr>
      </w:pPr>
      <w:r w:rsidRPr="00CC00AD">
        <w:rPr>
          <w:rFonts w:asciiTheme="minorHAnsi" w:hAnsiTheme="minorHAnsi" w:cstheme="minorHAnsi"/>
          <w:position w:val="-144"/>
        </w:rPr>
        <w:object w:dxaOrig="4380" w:dyaOrig="3000" w14:anchorId="1E182B40">
          <v:shape id="_x0000_i1054" type="#_x0000_t75" style="width:218pt;height:149pt" o:ole="">
            <v:imagedata r:id="rId62" o:title=""/>
          </v:shape>
          <o:OLEObject Type="Embed" ProgID="Equation.DSMT4" ShapeID="_x0000_i1054" DrawAspect="Content" ObjectID="_1748336432" r:id="rId63"/>
        </w:object>
      </w:r>
    </w:p>
    <w:p w14:paraId="48BAB7A5" w14:textId="77777777" w:rsidR="00B07369" w:rsidRDefault="00B07369" w:rsidP="00095720">
      <w:pPr>
        <w:rPr>
          <w:rFonts w:asciiTheme="minorHAnsi" w:hAnsiTheme="minorHAnsi" w:cstheme="minorHAnsi"/>
        </w:rPr>
      </w:pPr>
    </w:p>
    <w:p w14:paraId="7E6B7318" w14:textId="7ECF5B51" w:rsidR="00095720" w:rsidRPr="004C1C1D" w:rsidRDefault="00B07369" w:rsidP="00095720">
      <w:pPr>
        <w:rPr>
          <w:rFonts w:asciiTheme="minorHAnsi" w:hAnsiTheme="minorHAnsi" w:cstheme="minorHAnsi"/>
        </w:rPr>
      </w:pPr>
      <w:r>
        <w:rPr>
          <w:rFonts w:asciiTheme="minorHAnsi" w:hAnsiTheme="minorHAnsi" w:cstheme="minorHAnsi"/>
        </w:rPr>
        <w:t xml:space="preserve">Can also rewrite these using </w:t>
      </w:r>
      <w:r>
        <w:rPr>
          <w:rFonts w:ascii="Calibri" w:hAnsi="Calibri" w:cs="Calibri"/>
        </w:rPr>
        <w:t>ρ</w:t>
      </w:r>
      <w:r>
        <w:rPr>
          <w:rFonts w:asciiTheme="minorHAnsi" w:hAnsiTheme="minorHAnsi" w:cstheme="minorHAnsi"/>
          <w:vertAlign w:val="subscript"/>
        </w:rPr>
        <w:t>ion</w:t>
      </w:r>
      <w:r>
        <w:rPr>
          <w:rFonts w:asciiTheme="minorHAnsi" w:hAnsiTheme="minorHAnsi" w:cstheme="minorHAnsi"/>
        </w:rPr>
        <w:t xml:space="preserve"> = M</w:t>
      </w:r>
      <w:r>
        <w:rPr>
          <w:rFonts w:asciiTheme="minorHAnsi" w:hAnsiTheme="minorHAnsi" w:cstheme="minorHAnsi"/>
          <w:vertAlign w:val="subscript"/>
        </w:rPr>
        <w:t>ion</w:t>
      </w:r>
      <w:r>
        <w:rPr>
          <w:rFonts w:asciiTheme="minorHAnsi" w:hAnsiTheme="minorHAnsi" w:cstheme="minorHAnsi"/>
        </w:rPr>
        <w:t xml:space="preserve">N/V.  </w:t>
      </w:r>
      <w:r w:rsidR="00095720" w:rsidRPr="004C1C1D">
        <w:rPr>
          <w:rFonts w:asciiTheme="minorHAnsi" w:hAnsiTheme="minorHAnsi" w:cstheme="minorHAnsi"/>
        </w:rPr>
        <w:t>We have implicitly assumed that the lattice has one ion per unit cell.  If there are N</w:t>
      </w:r>
      <w:r w:rsidR="00095720" w:rsidRPr="004C1C1D">
        <w:rPr>
          <w:rFonts w:asciiTheme="minorHAnsi" w:hAnsiTheme="minorHAnsi" w:cstheme="minorHAnsi"/>
          <w:vertAlign w:val="subscript"/>
        </w:rPr>
        <w:t>b</w:t>
      </w:r>
      <w:r w:rsidR="00095720" w:rsidRPr="004C1C1D">
        <w:rPr>
          <w:rFonts w:asciiTheme="minorHAnsi" w:hAnsiTheme="minorHAnsi" w:cstheme="minorHAnsi"/>
        </w:rPr>
        <w:t xml:space="preserve"> ions in the basis, then there will be 3N</w:t>
      </w:r>
      <w:r w:rsidR="00095720" w:rsidRPr="004C1C1D">
        <w:rPr>
          <w:rFonts w:asciiTheme="minorHAnsi" w:hAnsiTheme="minorHAnsi" w:cstheme="minorHAnsi"/>
          <w:vertAlign w:val="subscript"/>
        </w:rPr>
        <w:t>b</w:t>
      </w:r>
      <w:r w:rsidR="00095720" w:rsidRPr="004C1C1D">
        <w:rPr>
          <w:rFonts w:asciiTheme="minorHAnsi" w:hAnsiTheme="minorHAnsi" w:cstheme="minorHAnsi"/>
        </w:rPr>
        <w:t xml:space="preserve"> phonon branches which we can label λ = 1, 2, …., 3N</w:t>
      </w:r>
      <w:r w:rsidR="00095720" w:rsidRPr="004C1C1D">
        <w:rPr>
          <w:rFonts w:asciiTheme="minorHAnsi" w:hAnsiTheme="minorHAnsi" w:cstheme="minorHAnsi"/>
          <w:vertAlign w:val="subscript"/>
        </w:rPr>
        <w:t>b</w:t>
      </w:r>
      <w:r w:rsidR="00095720" w:rsidRPr="004C1C1D">
        <w:rPr>
          <w:rFonts w:asciiTheme="minorHAnsi" w:hAnsiTheme="minorHAnsi" w:cstheme="minorHAnsi"/>
        </w:rPr>
        <w:t>.  So we have the same frequency spectrum as in the classical case.  Each oscillation frequency can have n phonons in it, for an energy of (n+1/2)ω</w:t>
      </w:r>
      <w:r w:rsidR="00095720" w:rsidRPr="004C1C1D">
        <w:rPr>
          <w:rFonts w:asciiTheme="minorHAnsi" w:hAnsiTheme="minorHAnsi" w:cstheme="minorHAnsi"/>
          <w:vertAlign w:val="subscript"/>
        </w:rPr>
        <w:t>k</w:t>
      </w:r>
      <w:r w:rsidR="00095720" w:rsidRPr="004C1C1D">
        <w:rPr>
          <w:rFonts w:asciiTheme="minorHAnsi" w:hAnsiTheme="minorHAnsi" w:cstheme="minorHAnsi"/>
        </w:rPr>
        <w:t xml:space="preserve">.  </w:t>
      </w:r>
    </w:p>
    <w:p w14:paraId="7B2B4EFC" w14:textId="7FABFA6D" w:rsidR="00095720" w:rsidRDefault="00095720" w:rsidP="00095720">
      <w:pPr>
        <w:rPr>
          <w:rFonts w:asciiTheme="minorHAnsi" w:hAnsiTheme="minorHAnsi" w:cstheme="minorHAnsi"/>
        </w:rPr>
      </w:pPr>
    </w:p>
    <w:p w14:paraId="03B33418" w14:textId="29D2E7E4" w:rsidR="00E913FD" w:rsidRPr="00E913FD" w:rsidRDefault="00E913FD" w:rsidP="00095720">
      <w:pPr>
        <w:rPr>
          <w:rFonts w:asciiTheme="minorHAnsi" w:hAnsiTheme="minorHAnsi" w:cstheme="minorHAnsi"/>
          <w:i/>
        </w:rPr>
      </w:pPr>
      <w:r w:rsidRPr="00E913FD">
        <w:rPr>
          <w:rFonts w:asciiTheme="minorHAnsi" w:hAnsiTheme="minorHAnsi" w:cstheme="minorHAnsi"/>
          <w:i/>
        </w:rPr>
        <w:t>* I’ll call the results we have for x(R) and p(R) to be the one’s using the CMT phase convention</w:t>
      </w:r>
      <w:r w:rsidR="001E1DD6">
        <w:rPr>
          <w:rFonts w:asciiTheme="minorHAnsi" w:hAnsiTheme="minorHAnsi" w:cstheme="minorHAnsi"/>
          <w:i/>
        </w:rPr>
        <w:t xml:space="preserve"> (see QFT folder/photon quantization too)</w:t>
      </w:r>
      <w:r w:rsidRPr="00E913FD">
        <w:rPr>
          <w:rFonts w:asciiTheme="minorHAnsi" w:hAnsiTheme="minorHAnsi" w:cstheme="minorHAnsi"/>
          <w:i/>
        </w:rPr>
        <w:t>.</w:t>
      </w:r>
    </w:p>
    <w:p w14:paraId="59F2DBC5" w14:textId="77777777" w:rsidR="00E913FD" w:rsidRPr="004C1C1D" w:rsidRDefault="00E913FD" w:rsidP="00095720">
      <w:pPr>
        <w:rPr>
          <w:rFonts w:asciiTheme="minorHAnsi" w:hAnsiTheme="minorHAnsi" w:cstheme="minorHAnsi"/>
        </w:rPr>
      </w:pPr>
    </w:p>
    <w:p w14:paraId="47820FB5" w14:textId="77777777" w:rsidR="00095720" w:rsidRPr="004C1C1D" w:rsidRDefault="00095720" w:rsidP="00095720">
      <w:pPr>
        <w:rPr>
          <w:rFonts w:asciiTheme="minorHAnsi" w:hAnsiTheme="minorHAnsi" w:cstheme="minorHAnsi"/>
          <w:b/>
          <w:sz w:val="28"/>
          <w:szCs w:val="28"/>
        </w:rPr>
      </w:pPr>
      <w:r w:rsidRPr="004C1C1D">
        <w:rPr>
          <w:rFonts w:asciiTheme="minorHAnsi" w:hAnsiTheme="minorHAnsi" w:cstheme="minorHAnsi"/>
          <w:b/>
          <w:sz w:val="28"/>
          <w:szCs w:val="28"/>
        </w:rPr>
        <w:t>Phonon Frequencies</w:t>
      </w:r>
    </w:p>
    <w:p w14:paraId="2E71A690" w14:textId="16BD872C" w:rsidR="00095720" w:rsidRPr="00632E4E" w:rsidRDefault="00095720" w:rsidP="00095720">
      <w:pPr>
        <w:rPr>
          <w:rFonts w:asciiTheme="minorHAnsi" w:hAnsiTheme="minorHAnsi" w:cstheme="minorHAnsi"/>
        </w:rPr>
      </w:pPr>
      <w:r w:rsidRPr="004C1C1D">
        <w:rPr>
          <w:rFonts w:asciiTheme="minorHAnsi" w:hAnsiTheme="minorHAnsi" w:cstheme="minorHAnsi"/>
        </w:rPr>
        <w:t xml:space="preserve">So ion lattices have 3 acoustic modes and 3(p-1) optical modes, where p is the # of atoms in the basis.  In an isotropic system, 2 acoustic modes will be perpendicular and 1 will be parallel to q.  For a non-spherical Fermi surface, the directions of the vectors would be different.  </w:t>
      </w:r>
      <w:r w:rsidR="00F14C1A">
        <w:rPr>
          <w:rFonts w:asciiTheme="minorHAnsi" w:hAnsiTheme="minorHAnsi" w:cstheme="minorHAnsi"/>
        </w:rPr>
        <w:t xml:space="preserve">Apropos the frequencies, </w:t>
      </w:r>
      <w:r w:rsidRPr="004C1C1D">
        <w:rPr>
          <w:rFonts w:asciiTheme="minorHAnsi" w:hAnsiTheme="minorHAnsi" w:cstheme="minorHAnsi"/>
        </w:rPr>
        <w:t>we need to specify explicitly the form of the ion potential V</w:t>
      </w:r>
      <w:r w:rsidRPr="004C1C1D">
        <w:rPr>
          <w:rFonts w:asciiTheme="minorHAnsi" w:hAnsiTheme="minorHAnsi" w:cstheme="minorHAnsi"/>
          <w:vertAlign w:val="subscript"/>
        </w:rPr>
        <w:t>ii</w:t>
      </w:r>
      <w:r w:rsidRPr="004C1C1D">
        <w:rPr>
          <w:rFonts w:asciiTheme="minorHAnsi" w:hAnsiTheme="minorHAnsi" w:cstheme="minorHAnsi"/>
        </w:rPr>
        <w:t>(r)</w:t>
      </w:r>
      <w:r w:rsidR="004C1C1D">
        <w:rPr>
          <w:rFonts w:asciiTheme="minorHAnsi" w:hAnsiTheme="minorHAnsi" w:cstheme="minorHAnsi"/>
        </w:rPr>
        <w:t xml:space="preserve">.  </w:t>
      </w:r>
      <w:r w:rsidR="00632E4E">
        <w:rPr>
          <w:rFonts w:asciiTheme="minorHAnsi" w:hAnsiTheme="minorHAnsi" w:cstheme="minorHAnsi"/>
        </w:rPr>
        <w:t xml:space="preserve">If we presume a </w:t>
      </w:r>
      <w:r w:rsidR="00632E4E">
        <w:rPr>
          <w:rFonts w:asciiTheme="minorHAnsi" w:hAnsiTheme="minorHAnsi" w:cstheme="minorHAnsi"/>
        </w:rPr>
        <w:lastRenderedPageBreak/>
        <w:t>long range interaction whereby K(</w:t>
      </w:r>
      <w:r w:rsidR="00DF52CB">
        <w:rPr>
          <w:rFonts w:asciiTheme="minorHAnsi" w:hAnsiTheme="minorHAnsi" w:cstheme="minorHAnsi"/>
        </w:rPr>
        <w:t>R</w:t>
      </w:r>
      <w:r w:rsidR="00632E4E">
        <w:rPr>
          <w:rFonts w:asciiTheme="minorHAnsi" w:hAnsiTheme="minorHAnsi" w:cstheme="minorHAnsi"/>
          <w:vertAlign w:val="subscript"/>
        </w:rPr>
        <w:t>i</w:t>
      </w:r>
      <w:r w:rsidR="00632E4E">
        <w:rPr>
          <w:rFonts w:asciiTheme="minorHAnsi" w:hAnsiTheme="minorHAnsi" w:cstheme="minorHAnsi"/>
        </w:rPr>
        <w:t>,</w:t>
      </w:r>
      <w:r w:rsidR="00DF52CB">
        <w:rPr>
          <w:rFonts w:asciiTheme="minorHAnsi" w:hAnsiTheme="minorHAnsi" w:cstheme="minorHAnsi"/>
        </w:rPr>
        <w:t>R</w:t>
      </w:r>
      <w:r w:rsidR="00632E4E">
        <w:rPr>
          <w:rFonts w:asciiTheme="minorHAnsi" w:hAnsiTheme="minorHAnsi" w:cstheme="minorHAnsi"/>
          <w:vertAlign w:val="subscript"/>
        </w:rPr>
        <w:t>j</w:t>
      </w:r>
      <w:r w:rsidR="00632E4E">
        <w:rPr>
          <w:rFonts w:asciiTheme="minorHAnsi" w:hAnsiTheme="minorHAnsi" w:cstheme="minorHAnsi"/>
        </w:rPr>
        <w:t>) is appreciably non-zero for ions separated by a large distance |</w:t>
      </w:r>
      <w:r w:rsidR="00DF52CB">
        <w:rPr>
          <w:rFonts w:asciiTheme="minorHAnsi" w:hAnsiTheme="minorHAnsi" w:cstheme="minorHAnsi"/>
          <w:b/>
        </w:rPr>
        <w:t>R</w:t>
      </w:r>
      <w:r w:rsidR="00632E4E">
        <w:rPr>
          <w:rFonts w:asciiTheme="minorHAnsi" w:hAnsiTheme="minorHAnsi" w:cstheme="minorHAnsi"/>
          <w:vertAlign w:val="subscript"/>
        </w:rPr>
        <w:t>i</w:t>
      </w:r>
      <w:r w:rsidR="00632E4E">
        <w:rPr>
          <w:rFonts w:asciiTheme="minorHAnsi" w:hAnsiTheme="minorHAnsi" w:cstheme="minorHAnsi"/>
        </w:rPr>
        <w:t xml:space="preserve"> – </w:t>
      </w:r>
      <w:r w:rsidR="00DF52CB" w:rsidRPr="00DF52CB">
        <w:rPr>
          <w:rFonts w:asciiTheme="minorHAnsi" w:hAnsiTheme="minorHAnsi" w:cstheme="minorHAnsi"/>
          <w:b/>
        </w:rPr>
        <w:t>R</w:t>
      </w:r>
      <w:r w:rsidR="00632E4E">
        <w:rPr>
          <w:rFonts w:asciiTheme="minorHAnsi" w:hAnsiTheme="minorHAnsi" w:cstheme="minorHAnsi"/>
          <w:vertAlign w:val="subscript"/>
        </w:rPr>
        <w:t>j</w:t>
      </w:r>
      <w:r w:rsidR="00632E4E">
        <w:rPr>
          <w:rFonts w:asciiTheme="minorHAnsi" w:hAnsiTheme="minorHAnsi" w:cstheme="minorHAnsi"/>
        </w:rPr>
        <w:t xml:space="preserve">|, like would be the case if it were to stem from a pair-wise Coulomb repulsion </w:t>
      </w:r>
    </w:p>
    <w:p w14:paraId="590FA3F3" w14:textId="77777777" w:rsidR="00095720" w:rsidRPr="004C1C1D" w:rsidRDefault="00095720" w:rsidP="00095720">
      <w:pPr>
        <w:rPr>
          <w:rFonts w:asciiTheme="minorHAnsi" w:hAnsiTheme="minorHAnsi" w:cstheme="minorHAnsi"/>
        </w:rPr>
      </w:pPr>
    </w:p>
    <w:p w14:paraId="48117F9D" w14:textId="68DFC03C" w:rsidR="00095720" w:rsidRPr="004C1C1D" w:rsidRDefault="00632E4E" w:rsidP="00095720">
      <w:pPr>
        <w:rPr>
          <w:rFonts w:asciiTheme="minorHAnsi" w:hAnsiTheme="minorHAnsi" w:cstheme="minorHAnsi"/>
        </w:rPr>
      </w:pPr>
      <w:r w:rsidRPr="00632E4E">
        <w:rPr>
          <w:rFonts w:asciiTheme="minorHAnsi" w:hAnsiTheme="minorHAnsi" w:cstheme="minorHAnsi"/>
          <w:position w:val="-36"/>
        </w:rPr>
        <w:object w:dxaOrig="2299" w:dyaOrig="780" w14:anchorId="1D895FBF">
          <v:shape id="_x0000_i1055" type="#_x0000_t75" style="width:114pt;height:42pt" o:ole="">
            <v:imagedata r:id="rId64" o:title=""/>
          </v:shape>
          <o:OLEObject Type="Embed" ProgID="Equation.DSMT4" ShapeID="_x0000_i1055" DrawAspect="Content" ObjectID="_1748336433" r:id="rId65"/>
        </w:object>
      </w:r>
    </w:p>
    <w:p w14:paraId="625977CF" w14:textId="77777777" w:rsidR="00095720" w:rsidRPr="004C1C1D" w:rsidRDefault="00095720" w:rsidP="00095720">
      <w:pPr>
        <w:rPr>
          <w:rFonts w:asciiTheme="minorHAnsi" w:hAnsiTheme="minorHAnsi" w:cstheme="minorHAnsi"/>
        </w:rPr>
      </w:pPr>
    </w:p>
    <w:p w14:paraId="1D562EDF" w14:textId="2050B2CF" w:rsidR="00095720" w:rsidRPr="004C1C1D" w:rsidRDefault="00095720" w:rsidP="00095720">
      <w:pPr>
        <w:rPr>
          <w:rFonts w:asciiTheme="minorHAnsi" w:hAnsiTheme="minorHAnsi" w:cstheme="minorHAnsi"/>
        </w:rPr>
      </w:pPr>
      <w:r w:rsidRPr="004C1C1D">
        <w:rPr>
          <w:rFonts w:asciiTheme="minorHAnsi" w:hAnsiTheme="minorHAnsi" w:cstheme="minorHAnsi"/>
        </w:rPr>
        <w:t>where Ze is the charge of one ion</w:t>
      </w:r>
      <w:r w:rsidR="00FA47BC">
        <w:rPr>
          <w:rFonts w:asciiTheme="minorHAnsi" w:hAnsiTheme="minorHAnsi" w:cstheme="minorHAnsi"/>
        </w:rPr>
        <w:t>, t</w:t>
      </w:r>
      <w:r w:rsidR="00F14C1A">
        <w:rPr>
          <w:rFonts w:asciiTheme="minorHAnsi" w:hAnsiTheme="minorHAnsi" w:cstheme="minorHAnsi"/>
        </w:rPr>
        <w:t>hen due</w:t>
      </w:r>
      <w:r w:rsidRPr="004C1C1D">
        <w:rPr>
          <w:rFonts w:asciiTheme="minorHAnsi" w:hAnsiTheme="minorHAnsi" w:cstheme="minorHAnsi"/>
        </w:rPr>
        <w:t xml:space="preserve"> to the long range character of V(</w:t>
      </w:r>
      <w:r w:rsidRPr="00632E4E">
        <w:rPr>
          <w:rFonts w:asciiTheme="minorHAnsi" w:hAnsiTheme="minorHAnsi" w:cstheme="minorHAnsi"/>
          <w:b/>
        </w:rPr>
        <w:t>r</w:t>
      </w:r>
      <w:r w:rsidR="00632E4E">
        <w:rPr>
          <w:rFonts w:asciiTheme="minorHAnsi" w:hAnsiTheme="minorHAnsi" w:cstheme="minorHAnsi"/>
          <w:vertAlign w:val="subscript"/>
        </w:rPr>
        <w:t>m</w:t>
      </w:r>
      <w:r w:rsidRPr="004C1C1D">
        <w:rPr>
          <w:rFonts w:asciiTheme="minorHAnsi" w:hAnsiTheme="minorHAnsi" w:cstheme="minorHAnsi"/>
        </w:rPr>
        <w:t>), the ion gas can support longitudinal plasma oscillations at a frequency that in the long wavelength limit is:</w:t>
      </w:r>
    </w:p>
    <w:p w14:paraId="0E50DF5B" w14:textId="77777777" w:rsidR="00095720" w:rsidRPr="004C1C1D" w:rsidRDefault="00095720" w:rsidP="00095720">
      <w:pPr>
        <w:rPr>
          <w:rFonts w:asciiTheme="minorHAnsi" w:hAnsiTheme="minorHAnsi" w:cstheme="minorHAnsi"/>
        </w:rPr>
      </w:pPr>
    </w:p>
    <w:p w14:paraId="4F955E54" w14:textId="3F6FB5DC" w:rsidR="00095720" w:rsidRPr="004C1C1D" w:rsidRDefault="00166166" w:rsidP="00095720">
      <w:pPr>
        <w:rPr>
          <w:rFonts w:asciiTheme="minorHAnsi" w:hAnsiTheme="minorHAnsi" w:cstheme="minorHAnsi"/>
          <w:i/>
        </w:rPr>
      </w:pPr>
      <w:r w:rsidRPr="004C1C1D">
        <w:rPr>
          <w:rFonts w:asciiTheme="minorHAnsi" w:hAnsiTheme="minorHAnsi" w:cstheme="minorHAnsi"/>
          <w:position w:val="-30"/>
        </w:rPr>
        <w:object w:dxaOrig="7100" w:dyaOrig="720" w14:anchorId="3A2AD51D">
          <v:shape id="_x0000_i1056" type="#_x0000_t75" style="width:354pt;height:36pt" o:ole="">
            <v:imagedata r:id="rId66" o:title=""/>
          </v:shape>
          <o:OLEObject Type="Embed" ProgID="Equation.DSMT4" ShapeID="_x0000_i1056" DrawAspect="Content" ObjectID="_1748336434" r:id="rId67"/>
        </w:object>
      </w:r>
    </w:p>
    <w:p w14:paraId="3050A62A" w14:textId="77777777" w:rsidR="00095720" w:rsidRPr="004C1C1D" w:rsidRDefault="00095720" w:rsidP="00095720">
      <w:pPr>
        <w:rPr>
          <w:rFonts w:asciiTheme="minorHAnsi" w:hAnsiTheme="minorHAnsi" w:cstheme="minorHAnsi"/>
        </w:rPr>
      </w:pPr>
    </w:p>
    <w:p w14:paraId="21037772" w14:textId="0D865DE6" w:rsidR="00095720" w:rsidRPr="004C1C1D" w:rsidRDefault="00095720" w:rsidP="00095720">
      <w:pPr>
        <w:rPr>
          <w:rFonts w:asciiTheme="minorHAnsi" w:hAnsiTheme="minorHAnsi" w:cstheme="minorHAnsi"/>
        </w:rPr>
      </w:pPr>
      <w:r w:rsidRPr="004C1C1D">
        <w:rPr>
          <w:rFonts w:asciiTheme="minorHAnsi" w:hAnsiTheme="minorHAnsi" w:cstheme="minorHAnsi"/>
        </w:rPr>
        <w:t>(recall this is the same frequency that we encountered in the Electrodynamics folder).  Just to make connection with the plasma frequency, if we had e</w:t>
      </w:r>
      <w:r w:rsidRPr="004C1C1D">
        <w:rPr>
          <w:rFonts w:asciiTheme="minorHAnsi" w:hAnsiTheme="minorHAnsi" w:cstheme="minorHAnsi"/>
          <w:vertAlign w:val="superscript"/>
        </w:rPr>
        <w:t>-</w:t>
      </w:r>
      <w:r w:rsidRPr="004C1C1D">
        <w:rPr>
          <w:rFonts w:asciiTheme="minorHAnsi" w:hAnsiTheme="minorHAnsi" w:cstheme="minorHAnsi"/>
        </w:rPr>
        <w:t>‘s in the picture</w:t>
      </w:r>
      <w:r w:rsidR="00EE675C">
        <w:rPr>
          <w:rFonts w:asciiTheme="minorHAnsi" w:hAnsiTheme="minorHAnsi" w:cstheme="minorHAnsi"/>
        </w:rPr>
        <w:t>,</w:t>
      </w:r>
      <w:r w:rsidRPr="004C1C1D">
        <w:rPr>
          <w:rFonts w:asciiTheme="minorHAnsi" w:hAnsiTheme="minorHAnsi" w:cstheme="minorHAnsi"/>
        </w:rPr>
        <w:t xml:space="preserve"> then overall charge neutrality would require.  </w:t>
      </w:r>
    </w:p>
    <w:p w14:paraId="1D0A1041" w14:textId="77777777" w:rsidR="00095720" w:rsidRPr="004C1C1D" w:rsidRDefault="00095720" w:rsidP="00095720">
      <w:pPr>
        <w:rPr>
          <w:rFonts w:asciiTheme="minorHAnsi" w:hAnsiTheme="minorHAnsi" w:cstheme="minorHAnsi"/>
        </w:rPr>
      </w:pPr>
    </w:p>
    <w:p w14:paraId="261E5E2A" w14:textId="76664AA0" w:rsidR="00095720" w:rsidRPr="004C1C1D" w:rsidRDefault="00166166" w:rsidP="00095720">
      <w:pPr>
        <w:rPr>
          <w:rFonts w:asciiTheme="minorHAnsi" w:hAnsiTheme="minorHAnsi" w:cstheme="minorHAnsi"/>
        </w:rPr>
      </w:pPr>
      <w:r w:rsidRPr="00FE6D63">
        <w:rPr>
          <w:rFonts w:asciiTheme="minorHAnsi" w:hAnsiTheme="minorHAnsi" w:cstheme="minorHAnsi"/>
          <w:position w:val="-30"/>
        </w:rPr>
        <w:object w:dxaOrig="5380" w:dyaOrig="720" w14:anchorId="183E9241">
          <v:shape id="_x0000_i1057" type="#_x0000_t75" style="width:267pt;height:36pt" o:ole="">
            <v:imagedata r:id="rId68" o:title=""/>
          </v:shape>
          <o:OLEObject Type="Embed" ProgID="Equation.DSMT4" ShapeID="_x0000_i1057" DrawAspect="Content" ObjectID="_1748336435" r:id="rId69"/>
        </w:object>
      </w:r>
    </w:p>
    <w:p w14:paraId="760F2ED9" w14:textId="77777777" w:rsidR="00095720" w:rsidRPr="004C1C1D" w:rsidRDefault="00095720" w:rsidP="00095720">
      <w:pPr>
        <w:rPr>
          <w:rFonts w:asciiTheme="minorHAnsi" w:hAnsiTheme="minorHAnsi" w:cstheme="minorHAnsi"/>
        </w:rPr>
      </w:pPr>
    </w:p>
    <w:p w14:paraId="0D2EA85B" w14:textId="00B0E712" w:rsidR="00095720" w:rsidRPr="004C1C1D" w:rsidRDefault="00FA47BC" w:rsidP="00095720">
      <w:pPr>
        <w:rPr>
          <w:rFonts w:asciiTheme="minorHAnsi" w:hAnsiTheme="minorHAnsi" w:cstheme="minorHAnsi"/>
        </w:rPr>
      </w:pPr>
      <w:r>
        <w:rPr>
          <w:rFonts w:asciiTheme="minorHAnsi" w:hAnsiTheme="minorHAnsi" w:cstheme="minorHAnsi"/>
        </w:rPr>
        <w:t>So the ionic ‘plasma’ frequency is much smaller than the electronic one, owing mainly to the greater inertia.  So it seems our frequency spectrum for the ‘acoustic’ modes would be ‘optical like’</w:t>
      </w:r>
      <w:r w:rsidR="00AF1D9A">
        <w:rPr>
          <w:rFonts w:asciiTheme="minorHAnsi" w:hAnsiTheme="minorHAnsi" w:cstheme="minorHAnsi"/>
        </w:rPr>
        <w:t xml:space="preserve">, meaning they wouldn’t go to zero as k </w:t>
      </w:r>
      <w:r w:rsidR="00AF1D9A">
        <w:rPr>
          <w:rFonts w:ascii="Calibri" w:hAnsi="Calibri" w:cs="Calibri"/>
        </w:rPr>
        <w:t>→</w:t>
      </w:r>
      <w:r w:rsidR="00AF1D9A">
        <w:rPr>
          <w:rFonts w:asciiTheme="minorHAnsi" w:hAnsiTheme="minorHAnsi" w:cstheme="minorHAnsi"/>
        </w:rPr>
        <w:t xml:space="preserve"> 0, but would rather go to </w:t>
      </w:r>
      <w:r w:rsidR="00AF1D9A">
        <w:rPr>
          <w:rFonts w:ascii="Calibri" w:hAnsi="Calibri" w:cs="Calibri"/>
        </w:rPr>
        <w:t>Ω</w:t>
      </w:r>
      <w:r w:rsidR="00166166">
        <w:rPr>
          <w:rFonts w:asciiTheme="minorHAnsi" w:hAnsiTheme="minorHAnsi" w:cstheme="minorHAnsi"/>
          <w:vertAlign w:val="subscript"/>
        </w:rPr>
        <w:t>E</w:t>
      </w:r>
      <w:r w:rsidR="00AF1D9A">
        <w:rPr>
          <w:rFonts w:asciiTheme="minorHAnsi" w:hAnsiTheme="minorHAnsi" w:cstheme="minorHAnsi"/>
        </w:rPr>
        <w:t xml:space="preserve">.  </w:t>
      </w:r>
      <w:r w:rsidR="004A646C">
        <w:rPr>
          <w:rFonts w:asciiTheme="minorHAnsi" w:hAnsiTheme="minorHAnsi" w:cstheme="minorHAnsi"/>
        </w:rPr>
        <w:t xml:space="preserve">Can check out the Thermodynamics/Plasma file for an idea of what the entire spectrum would look like; it seems it’d be ~ </w:t>
      </w:r>
      <w:r w:rsidR="004A646C">
        <w:rPr>
          <w:rFonts w:ascii="Calibri" w:hAnsi="Calibri" w:cs="Calibri"/>
        </w:rPr>
        <w:t>Ω</w:t>
      </w:r>
      <w:r w:rsidR="004A646C">
        <w:rPr>
          <w:rFonts w:ascii="Calibri" w:hAnsi="Calibri" w:cs="Calibri"/>
          <w:vertAlign w:val="subscript"/>
        </w:rPr>
        <w:t>ac</w:t>
      </w:r>
      <w:r w:rsidR="004A646C">
        <w:rPr>
          <w:rFonts w:asciiTheme="minorHAnsi" w:hAnsiTheme="minorHAnsi" w:cstheme="minorHAnsi"/>
        </w:rPr>
        <w:t xml:space="preserve">(k) = </w:t>
      </w:r>
      <w:r w:rsidR="004A646C">
        <w:rPr>
          <w:rFonts w:ascii="Calibri" w:hAnsi="Calibri" w:cs="Calibri"/>
        </w:rPr>
        <w:t>√(Ω</w:t>
      </w:r>
      <w:r w:rsidR="00166166">
        <w:rPr>
          <w:rFonts w:asciiTheme="minorHAnsi" w:hAnsiTheme="minorHAnsi" w:cstheme="minorHAnsi"/>
          <w:vertAlign w:val="subscript"/>
        </w:rPr>
        <w:t>E</w:t>
      </w:r>
      <w:r w:rsidR="004A646C">
        <w:rPr>
          <w:rFonts w:asciiTheme="minorHAnsi" w:hAnsiTheme="minorHAnsi" w:cstheme="minorHAnsi"/>
          <w:vertAlign w:val="superscript"/>
        </w:rPr>
        <w:t>2</w:t>
      </w:r>
      <w:r w:rsidR="004A646C">
        <w:rPr>
          <w:rFonts w:asciiTheme="minorHAnsi" w:hAnsiTheme="minorHAnsi" w:cstheme="minorHAnsi"/>
        </w:rPr>
        <w:t xml:space="preserve"> + ck</w:t>
      </w:r>
      <w:r w:rsidR="004A646C">
        <w:rPr>
          <w:rFonts w:asciiTheme="minorHAnsi" w:hAnsiTheme="minorHAnsi" w:cstheme="minorHAnsi"/>
          <w:vertAlign w:val="superscript"/>
        </w:rPr>
        <w:t>2</w:t>
      </w:r>
      <w:r w:rsidR="004A646C">
        <w:rPr>
          <w:rFonts w:asciiTheme="minorHAnsi" w:hAnsiTheme="minorHAnsi" w:cstheme="minorHAnsi"/>
        </w:rPr>
        <w:t xml:space="preserve">).  </w:t>
      </w:r>
      <w:r w:rsidR="00095720" w:rsidRPr="004C1C1D">
        <w:rPr>
          <w:rFonts w:asciiTheme="minorHAnsi" w:hAnsiTheme="minorHAnsi" w:cstheme="minorHAnsi"/>
        </w:rPr>
        <w:t xml:space="preserve">The reason that </w:t>
      </w:r>
      <w:r>
        <w:rPr>
          <w:rFonts w:ascii="Calibri" w:hAnsi="Calibri" w:cs="Calibri"/>
        </w:rPr>
        <w:t>Ω</w:t>
      </w:r>
      <w:r>
        <w:rPr>
          <w:rFonts w:asciiTheme="minorHAnsi" w:hAnsiTheme="minorHAnsi" w:cstheme="minorHAnsi"/>
          <w:vertAlign w:val="subscript"/>
        </w:rPr>
        <w:t>ac</w:t>
      </w:r>
      <w:r w:rsidR="00095720" w:rsidRPr="004C1C1D">
        <w:rPr>
          <w:rFonts w:asciiTheme="minorHAnsi" w:hAnsiTheme="minorHAnsi" w:cstheme="minorHAnsi"/>
        </w:rPr>
        <w:t>(q) doesn’t go to 0 in this case is because the potential between the particles in the lattice sites is long range, not short range, unlike in the toy problem</w:t>
      </w:r>
      <w:r w:rsidR="00E1297F">
        <w:rPr>
          <w:rFonts w:asciiTheme="minorHAnsi" w:hAnsiTheme="minorHAnsi" w:cstheme="minorHAnsi"/>
        </w:rPr>
        <w:t xml:space="preserve">s </w:t>
      </w:r>
      <w:r w:rsidR="00AF1D9A">
        <w:rPr>
          <w:rFonts w:asciiTheme="minorHAnsi" w:hAnsiTheme="minorHAnsi" w:cstheme="minorHAnsi"/>
        </w:rPr>
        <w:t xml:space="preserve">in </w:t>
      </w:r>
      <w:r w:rsidR="004A646C">
        <w:rPr>
          <w:rFonts w:asciiTheme="minorHAnsi" w:hAnsiTheme="minorHAnsi" w:cstheme="minorHAnsi"/>
        </w:rPr>
        <w:t>previous</w:t>
      </w:r>
      <w:r w:rsidR="00AF1D9A">
        <w:rPr>
          <w:rFonts w:asciiTheme="minorHAnsi" w:hAnsiTheme="minorHAnsi" w:cstheme="minorHAnsi"/>
        </w:rPr>
        <w:t xml:space="preserve"> file</w:t>
      </w:r>
      <w:r w:rsidR="004A646C">
        <w:rPr>
          <w:rFonts w:asciiTheme="minorHAnsi" w:hAnsiTheme="minorHAnsi" w:cstheme="minorHAnsi"/>
        </w:rPr>
        <w:t>s</w:t>
      </w:r>
      <w:r w:rsidR="00095720" w:rsidRPr="004C1C1D">
        <w:rPr>
          <w:rFonts w:asciiTheme="minorHAnsi" w:hAnsiTheme="minorHAnsi" w:cstheme="minorHAnsi"/>
        </w:rPr>
        <w:t xml:space="preserve">.  </w:t>
      </w:r>
      <w:r w:rsidR="00AF1D9A">
        <w:rPr>
          <w:rFonts w:asciiTheme="minorHAnsi" w:hAnsiTheme="minorHAnsi" w:cstheme="minorHAnsi"/>
        </w:rPr>
        <w:t>There</w:t>
      </w:r>
      <w:r w:rsidR="00E1297F">
        <w:rPr>
          <w:rFonts w:asciiTheme="minorHAnsi" w:hAnsiTheme="minorHAnsi" w:cstheme="minorHAnsi"/>
        </w:rPr>
        <w:t xml:space="preserve"> </w:t>
      </w:r>
      <w:r w:rsidR="00095720" w:rsidRPr="004C1C1D">
        <w:rPr>
          <w:rFonts w:asciiTheme="minorHAnsi" w:hAnsiTheme="minorHAnsi" w:cstheme="minorHAnsi"/>
        </w:rPr>
        <w:t>we d</w:t>
      </w:r>
      <w:r w:rsidR="00E1297F">
        <w:rPr>
          <w:rFonts w:asciiTheme="minorHAnsi" w:hAnsiTheme="minorHAnsi" w:cstheme="minorHAnsi"/>
        </w:rPr>
        <w:t>o</w:t>
      </w:r>
      <w:r w:rsidR="00095720" w:rsidRPr="004C1C1D">
        <w:rPr>
          <w:rFonts w:asciiTheme="minorHAnsi" w:hAnsiTheme="minorHAnsi" w:cstheme="minorHAnsi"/>
        </w:rPr>
        <w:t xml:space="preserve"> literally assume only n.n. interactions since it </w:t>
      </w:r>
      <w:r w:rsidR="00E1297F">
        <w:rPr>
          <w:rFonts w:asciiTheme="minorHAnsi" w:hAnsiTheme="minorHAnsi" w:cstheme="minorHAnsi"/>
        </w:rPr>
        <w:t>is</w:t>
      </w:r>
      <w:r w:rsidR="00095720" w:rsidRPr="004C1C1D">
        <w:rPr>
          <w:rFonts w:asciiTheme="minorHAnsi" w:hAnsiTheme="minorHAnsi" w:cstheme="minorHAnsi"/>
        </w:rPr>
        <w:t xml:space="preserve"> a HO and only adjacent HO’s can interact with each other.  Finally, it makes sense that we should have long range modes because if we have a set of atoms bound to lattice sites, we can make them oscillate back and forth in unison with wavelength </w:t>
      </w:r>
      <w:r w:rsidR="00EE675C">
        <w:rPr>
          <w:rFonts w:ascii="Calibri" w:hAnsi="Calibri" w:cs="Calibri"/>
        </w:rPr>
        <w:t>∞</w:t>
      </w:r>
      <w:r w:rsidR="00095720" w:rsidRPr="004C1C1D">
        <w:rPr>
          <w:rFonts w:asciiTheme="minorHAnsi" w:hAnsiTheme="minorHAnsi" w:cstheme="minorHAnsi"/>
        </w:rPr>
        <w:t xml:space="preserve"> if they stay connected to each other, which they will b/c of the long range interaction.  This sort of situation would be satisfied if we were in an insulator, or semi-conductor perhaps.  </w:t>
      </w:r>
    </w:p>
    <w:p w14:paraId="73F92135" w14:textId="79F02200" w:rsidR="002738A0" w:rsidRDefault="00095720" w:rsidP="00095720">
      <w:pPr>
        <w:rPr>
          <w:rFonts w:asciiTheme="minorHAnsi" w:hAnsiTheme="minorHAnsi" w:cstheme="minorHAnsi"/>
        </w:rPr>
      </w:pPr>
      <w:r w:rsidRPr="004C1C1D">
        <w:rPr>
          <w:rFonts w:asciiTheme="minorHAnsi" w:hAnsiTheme="minorHAnsi" w:cstheme="minorHAnsi"/>
        </w:rPr>
        <w:br w:type="textWrapping" w:clear="all"/>
      </w:r>
      <w:r w:rsidR="005554BE">
        <w:rPr>
          <w:rFonts w:asciiTheme="minorHAnsi" w:hAnsiTheme="minorHAnsi" w:cstheme="minorHAnsi"/>
        </w:rPr>
        <w:t>The 3(p-1) optical modes will always have a non-zero minimum regardless of whether the interaction between the ions is short ranged or long ranged</w:t>
      </w:r>
      <w:r w:rsidR="00021F3C">
        <w:rPr>
          <w:rFonts w:asciiTheme="minorHAnsi" w:hAnsiTheme="minorHAnsi" w:cstheme="minorHAnsi"/>
        </w:rPr>
        <w:t>, and be higher frequency than the acoustic modes I think</w:t>
      </w:r>
      <w:r w:rsidR="005554BE">
        <w:rPr>
          <w:rFonts w:asciiTheme="minorHAnsi" w:hAnsiTheme="minorHAnsi" w:cstheme="minorHAnsi"/>
        </w:rPr>
        <w:t xml:space="preserve">.  </w:t>
      </w:r>
      <w:r w:rsidR="004A646C">
        <w:rPr>
          <w:rFonts w:asciiTheme="minorHAnsi" w:hAnsiTheme="minorHAnsi" w:cstheme="minorHAnsi"/>
        </w:rPr>
        <w:t xml:space="preserve">These are the oscillation frequencies of molecule that makes up the basis, basically.  </w:t>
      </w:r>
      <w:r w:rsidR="005554BE">
        <w:rPr>
          <w:rFonts w:asciiTheme="minorHAnsi" w:hAnsiTheme="minorHAnsi" w:cstheme="minorHAnsi"/>
        </w:rPr>
        <w:t xml:space="preserve">For p = 2, </w:t>
      </w:r>
      <w:r w:rsidR="004A646C">
        <w:rPr>
          <w:rFonts w:asciiTheme="minorHAnsi" w:hAnsiTheme="minorHAnsi" w:cstheme="minorHAnsi"/>
        </w:rPr>
        <w:t xml:space="preserve">altogether </w:t>
      </w:r>
      <w:r w:rsidR="002738A0">
        <w:rPr>
          <w:rFonts w:asciiTheme="minorHAnsi" w:hAnsiTheme="minorHAnsi" w:cstheme="minorHAnsi"/>
        </w:rPr>
        <w:t>we’d get something like thi</w:t>
      </w:r>
      <w:r w:rsidR="004A646C">
        <w:rPr>
          <w:rFonts w:asciiTheme="minorHAnsi" w:hAnsiTheme="minorHAnsi" w:cstheme="minorHAnsi"/>
        </w:rPr>
        <w:t>s</w:t>
      </w:r>
      <w:r w:rsidR="002738A0">
        <w:rPr>
          <w:rFonts w:asciiTheme="minorHAnsi" w:hAnsiTheme="minorHAnsi" w:cstheme="minorHAnsi"/>
        </w:rPr>
        <w:t>:</w:t>
      </w:r>
    </w:p>
    <w:p w14:paraId="220D1006" w14:textId="77777777" w:rsidR="00EF633C" w:rsidRDefault="00EF633C" w:rsidP="00095720">
      <w:pPr>
        <w:rPr>
          <w:rFonts w:asciiTheme="minorHAnsi" w:hAnsiTheme="minorHAnsi" w:cstheme="minorHAnsi"/>
        </w:rPr>
      </w:pPr>
    </w:p>
    <w:p w14:paraId="426F4342" w14:textId="74CD41B0" w:rsidR="004A646C" w:rsidRDefault="00166166" w:rsidP="00095720">
      <w:pPr>
        <w:rPr>
          <w:rFonts w:asciiTheme="minorHAnsi" w:hAnsiTheme="minorHAnsi" w:cstheme="minorHAnsi"/>
        </w:rPr>
      </w:pPr>
      <w:r w:rsidRPr="00166166">
        <w:rPr>
          <w:rFonts w:asciiTheme="minorHAnsi" w:hAnsiTheme="minorHAnsi" w:cstheme="minorHAnsi"/>
          <w:noProof/>
        </w:rPr>
        <w:lastRenderedPageBreak/>
        <w:drawing>
          <wp:inline distT="0" distB="0" distL="0" distR="0" wp14:anchorId="015DF756" wp14:editId="1209F088">
            <wp:extent cx="2940050" cy="232188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a:stretch>
                      <a:fillRect/>
                    </a:stretch>
                  </pic:blipFill>
                  <pic:spPr>
                    <a:xfrm>
                      <a:off x="0" y="0"/>
                      <a:ext cx="2950246" cy="2329938"/>
                    </a:xfrm>
                    <a:prstGeom prst="rect">
                      <a:avLst/>
                    </a:prstGeom>
                  </pic:spPr>
                </pic:pic>
              </a:graphicData>
            </a:graphic>
          </wp:inline>
        </w:drawing>
      </w:r>
    </w:p>
    <w:p w14:paraId="1BAE9A5A" w14:textId="77777777" w:rsidR="004A646C" w:rsidRDefault="004A646C" w:rsidP="00095720">
      <w:pPr>
        <w:rPr>
          <w:rFonts w:asciiTheme="minorHAnsi" w:hAnsiTheme="minorHAnsi" w:cstheme="minorHAnsi"/>
        </w:rPr>
      </w:pPr>
    </w:p>
    <w:p w14:paraId="2D155339" w14:textId="68B47878" w:rsidR="00EF633C" w:rsidRDefault="00EF633C" w:rsidP="00095720">
      <w:pPr>
        <w:rPr>
          <w:noProof/>
        </w:rPr>
      </w:pPr>
      <w:r>
        <w:rPr>
          <w:rFonts w:asciiTheme="minorHAnsi" w:hAnsiTheme="minorHAnsi" w:cstheme="minorHAnsi"/>
        </w:rPr>
        <w:t>But if we have short ranged interactions between bases (as would happen in a metal where the conduction electrons could screen the ion-ion interaction, thereby exponentially damping it), then the acoustic spectrum drops to zero at the origin, and we get something like this below</w:t>
      </w:r>
      <w:r w:rsidR="00EE675C">
        <w:rPr>
          <w:rFonts w:asciiTheme="minorHAnsi" w:hAnsiTheme="minorHAnsi" w:cstheme="minorHAnsi"/>
        </w:rPr>
        <w:t>, for p = 2 atoms in the basis</w:t>
      </w:r>
      <w:r>
        <w:rPr>
          <w:rFonts w:asciiTheme="minorHAnsi" w:hAnsiTheme="minorHAnsi" w:cstheme="minorHAnsi"/>
        </w:rPr>
        <w:t xml:space="preserve">.  Note the ‘optical’ part of the spectrum won’t really be affected either way.  </w:t>
      </w:r>
    </w:p>
    <w:p w14:paraId="2B3DDFA7" w14:textId="77777777" w:rsidR="00EF633C" w:rsidRDefault="00EF633C" w:rsidP="00095720">
      <w:pPr>
        <w:rPr>
          <w:noProof/>
        </w:rPr>
      </w:pPr>
    </w:p>
    <w:p w14:paraId="2885AC7A" w14:textId="26266D5A" w:rsidR="00EF633C" w:rsidRDefault="00EF633C" w:rsidP="00095720">
      <w:pPr>
        <w:rPr>
          <w:rFonts w:asciiTheme="minorHAnsi" w:hAnsiTheme="minorHAnsi" w:cstheme="minorHAnsi"/>
        </w:rPr>
      </w:pPr>
      <w:r w:rsidRPr="00E853CF">
        <w:rPr>
          <w:noProof/>
        </w:rPr>
        <w:drawing>
          <wp:inline distT="0" distB="0" distL="0" distR="0" wp14:anchorId="5D673A81" wp14:editId="7B311C26">
            <wp:extent cx="2903220" cy="2356016"/>
            <wp:effectExtent l="0" t="0" r="0" b="6350"/>
            <wp:docPr id="4" name="Picture 4"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surface chart&#10;&#10;Description automatically generated"/>
                    <pic:cNvPicPr>
                      <a:picLocks noChangeAspect="1" noChangeArrowheads="1"/>
                    </pic:cNvPicPr>
                  </pic:nvPicPr>
                  <pic:blipFill>
                    <a:blip r:embed="rId71">
                      <a:extLst>
                        <a:ext uri="{28A0092B-C50C-407E-A947-70E740481C1C}">
                          <a14:useLocalDpi xmlns:a14="http://schemas.microsoft.com/office/drawing/2010/main" val="0"/>
                        </a:ext>
                      </a:extLst>
                    </a:blip>
                    <a:srcRect l="3644" t="1013" r="1208" b="3270"/>
                    <a:stretch>
                      <a:fillRect/>
                    </a:stretch>
                  </pic:blipFill>
                  <pic:spPr bwMode="auto">
                    <a:xfrm>
                      <a:off x="0" y="0"/>
                      <a:ext cx="2927675" cy="2375861"/>
                    </a:xfrm>
                    <a:prstGeom prst="rect">
                      <a:avLst/>
                    </a:prstGeom>
                    <a:noFill/>
                    <a:ln>
                      <a:noFill/>
                    </a:ln>
                  </pic:spPr>
                </pic:pic>
              </a:graphicData>
            </a:graphic>
          </wp:inline>
        </w:drawing>
      </w:r>
    </w:p>
    <w:p w14:paraId="64061A20" w14:textId="77777777" w:rsidR="00EF633C" w:rsidRDefault="00EF633C" w:rsidP="00095720">
      <w:pPr>
        <w:rPr>
          <w:rFonts w:asciiTheme="minorHAnsi" w:hAnsiTheme="minorHAnsi" w:cstheme="minorHAnsi"/>
        </w:rPr>
      </w:pPr>
    </w:p>
    <w:p w14:paraId="37D523FA" w14:textId="601C3BEF" w:rsidR="005554BE" w:rsidRDefault="00876EC3" w:rsidP="00095720">
      <w:pPr>
        <w:rPr>
          <w:rFonts w:asciiTheme="minorHAnsi" w:hAnsiTheme="minorHAnsi" w:cstheme="minorHAnsi"/>
        </w:rPr>
      </w:pPr>
      <w:r>
        <w:rPr>
          <w:rFonts w:asciiTheme="minorHAnsi" w:hAnsiTheme="minorHAnsi" w:cstheme="minorHAnsi"/>
        </w:rPr>
        <w:t>And last,</w:t>
      </w:r>
    </w:p>
    <w:p w14:paraId="0761E517" w14:textId="77777777" w:rsidR="00876EC3" w:rsidRPr="004C1C1D" w:rsidRDefault="00876EC3" w:rsidP="00095720">
      <w:pPr>
        <w:rPr>
          <w:rFonts w:asciiTheme="minorHAnsi" w:hAnsiTheme="minorHAnsi" w:cstheme="minorHAnsi"/>
        </w:rPr>
      </w:pPr>
    </w:p>
    <w:p w14:paraId="2421C5D2" w14:textId="7AC7481B" w:rsidR="00773853" w:rsidRPr="00876EC3" w:rsidRDefault="00876EC3" w:rsidP="00095720">
      <w:pPr>
        <w:pStyle w:val="NoSpacing"/>
        <w:rPr>
          <w:rFonts w:cstheme="minorHAnsi"/>
          <w:b/>
          <w:sz w:val="28"/>
          <w:szCs w:val="28"/>
        </w:rPr>
      </w:pPr>
      <w:r w:rsidRPr="00876EC3">
        <w:rPr>
          <w:rFonts w:cstheme="minorHAnsi"/>
          <w:b/>
          <w:sz w:val="28"/>
          <w:szCs w:val="28"/>
        </w:rPr>
        <w:t>Wavefunctions</w:t>
      </w:r>
    </w:p>
    <w:p w14:paraId="41A1449F" w14:textId="3A17392F" w:rsidR="00876EC3" w:rsidRDefault="00876EC3" w:rsidP="00095720">
      <w:pPr>
        <w:pStyle w:val="NoSpacing"/>
        <w:rPr>
          <w:rFonts w:cstheme="minorHAnsi"/>
          <w:sz w:val="24"/>
          <w:szCs w:val="24"/>
        </w:rPr>
      </w:pPr>
      <w:r w:rsidRPr="00876EC3">
        <w:rPr>
          <w:rFonts w:cstheme="minorHAnsi"/>
          <w:sz w:val="24"/>
          <w:szCs w:val="24"/>
        </w:rPr>
        <w:t xml:space="preserve">I guess I’ll </w:t>
      </w:r>
      <w:r>
        <w:rPr>
          <w:rFonts w:cstheme="minorHAnsi"/>
          <w:sz w:val="24"/>
          <w:szCs w:val="24"/>
        </w:rPr>
        <w:t>just write down what the wavefunction ought to be, without actually being too rigorous.  Can check the last file for more information.  But let’s say we start from,</w:t>
      </w:r>
    </w:p>
    <w:p w14:paraId="36891C27" w14:textId="77777777" w:rsidR="00876EC3" w:rsidRDefault="00876EC3" w:rsidP="00095720">
      <w:pPr>
        <w:pStyle w:val="NoSpacing"/>
        <w:rPr>
          <w:rFonts w:cstheme="minorHAnsi"/>
          <w:sz w:val="24"/>
          <w:szCs w:val="24"/>
        </w:rPr>
      </w:pPr>
    </w:p>
    <w:p w14:paraId="27295DCE" w14:textId="643DFB65" w:rsidR="00876EC3" w:rsidRDefault="00876EC3" w:rsidP="00095720">
      <w:pPr>
        <w:pStyle w:val="NoSpacing"/>
        <w:rPr>
          <w:rFonts w:cstheme="minorHAnsi"/>
        </w:rPr>
      </w:pPr>
      <w:r w:rsidRPr="00876EC3">
        <w:rPr>
          <w:rFonts w:cstheme="minorHAnsi"/>
          <w:position w:val="-30"/>
        </w:rPr>
        <w:object w:dxaOrig="4280" w:dyaOrig="680" w14:anchorId="467CAA65">
          <v:shape id="_x0000_i1058" type="#_x0000_t75" style="width:215.5pt;height:35pt" o:ole="">
            <v:imagedata r:id="rId72" o:title=""/>
          </v:shape>
          <o:OLEObject Type="Embed" ProgID="Equation.DSMT4" ShapeID="_x0000_i1058" DrawAspect="Content" ObjectID="_1748336436" r:id="rId73"/>
        </w:object>
      </w:r>
    </w:p>
    <w:p w14:paraId="2D58FA45" w14:textId="77777777" w:rsidR="00876EC3" w:rsidRPr="00876EC3" w:rsidRDefault="00876EC3" w:rsidP="00095720">
      <w:pPr>
        <w:pStyle w:val="NoSpacing"/>
        <w:rPr>
          <w:rFonts w:cstheme="minorHAnsi"/>
          <w:sz w:val="24"/>
          <w:szCs w:val="24"/>
        </w:rPr>
      </w:pPr>
    </w:p>
    <w:p w14:paraId="5CF6B52A" w14:textId="67569896" w:rsidR="00876EC3" w:rsidRDefault="00876EC3" w:rsidP="00095720">
      <w:pPr>
        <w:pStyle w:val="NoSpacing"/>
        <w:rPr>
          <w:rFonts w:cstheme="minorHAnsi"/>
          <w:sz w:val="24"/>
          <w:szCs w:val="24"/>
        </w:rPr>
      </w:pPr>
      <w:r w:rsidRPr="00876EC3">
        <w:rPr>
          <w:rFonts w:cstheme="minorHAnsi"/>
          <w:sz w:val="24"/>
          <w:szCs w:val="24"/>
        </w:rPr>
        <w:t>where</w:t>
      </w:r>
      <w:r>
        <w:rPr>
          <w:rFonts w:cstheme="minorHAnsi"/>
          <w:sz w:val="24"/>
          <w:szCs w:val="24"/>
        </w:rPr>
        <w:t>,</w:t>
      </w:r>
    </w:p>
    <w:p w14:paraId="3037780F" w14:textId="77777777" w:rsidR="00876EC3" w:rsidRDefault="00876EC3" w:rsidP="00095720">
      <w:pPr>
        <w:pStyle w:val="NoSpacing"/>
        <w:rPr>
          <w:rFonts w:cstheme="minorHAnsi"/>
          <w:sz w:val="24"/>
          <w:szCs w:val="24"/>
        </w:rPr>
      </w:pPr>
    </w:p>
    <w:p w14:paraId="024A3CA5" w14:textId="2A8EF4DF" w:rsidR="00876EC3" w:rsidRDefault="009236F9" w:rsidP="00095720">
      <w:pPr>
        <w:pStyle w:val="NoSpacing"/>
        <w:rPr>
          <w:rFonts w:cstheme="minorHAnsi"/>
          <w:sz w:val="24"/>
          <w:szCs w:val="24"/>
        </w:rPr>
      </w:pPr>
      <w:r w:rsidRPr="009236F9">
        <w:rPr>
          <w:rFonts w:cstheme="minorHAnsi"/>
          <w:position w:val="-62"/>
        </w:rPr>
        <w:object w:dxaOrig="4060" w:dyaOrig="1359" w14:anchorId="10F41958">
          <v:shape id="_x0000_i1059" type="#_x0000_t75" style="width:203pt;height:69pt" o:ole="">
            <v:imagedata r:id="rId74" o:title=""/>
          </v:shape>
          <o:OLEObject Type="Embed" ProgID="Equation.DSMT4" ShapeID="_x0000_i1059" DrawAspect="Content" ObjectID="_1748336437" r:id="rId75"/>
        </w:object>
      </w:r>
    </w:p>
    <w:p w14:paraId="66A91653" w14:textId="77777777" w:rsidR="00876EC3" w:rsidRDefault="00876EC3" w:rsidP="00095720">
      <w:pPr>
        <w:pStyle w:val="NoSpacing"/>
        <w:rPr>
          <w:rFonts w:cstheme="minorHAnsi"/>
          <w:sz w:val="24"/>
          <w:szCs w:val="24"/>
        </w:rPr>
      </w:pPr>
    </w:p>
    <w:p w14:paraId="1587D1B8" w14:textId="389D6DE6" w:rsidR="00D52282" w:rsidRDefault="00D52282" w:rsidP="00095720">
      <w:pPr>
        <w:pStyle w:val="NoSpacing"/>
        <w:rPr>
          <w:rFonts w:cstheme="minorHAnsi"/>
          <w:sz w:val="24"/>
          <w:szCs w:val="24"/>
        </w:rPr>
      </w:pPr>
      <w:r>
        <w:rPr>
          <w:rFonts w:cstheme="minorHAnsi"/>
          <w:sz w:val="24"/>
          <w:szCs w:val="24"/>
        </w:rPr>
        <w:t>Let’s put H in position space, of sorts.  We can write,</w:t>
      </w:r>
    </w:p>
    <w:p w14:paraId="0DEF2F66" w14:textId="77777777" w:rsidR="00D52282" w:rsidRDefault="00D52282" w:rsidP="00095720">
      <w:pPr>
        <w:pStyle w:val="NoSpacing"/>
        <w:rPr>
          <w:rFonts w:cstheme="minorHAnsi"/>
          <w:sz w:val="24"/>
          <w:szCs w:val="24"/>
        </w:rPr>
      </w:pPr>
    </w:p>
    <w:p w14:paraId="31A5F7ED" w14:textId="378EABA7" w:rsidR="00D52282" w:rsidRDefault="00D52282" w:rsidP="00095720">
      <w:pPr>
        <w:pStyle w:val="NoSpacing"/>
        <w:rPr>
          <w:rFonts w:cstheme="minorHAnsi"/>
          <w:sz w:val="24"/>
          <w:szCs w:val="24"/>
        </w:rPr>
      </w:pPr>
      <w:r w:rsidRPr="00D52282">
        <w:rPr>
          <w:rFonts w:cstheme="minorHAnsi"/>
          <w:position w:val="-66"/>
        </w:rPr>
        <w:object w:dxaOrig="5140" w:dyaOrig="1440" w14:anchorId="5A6A09AD">
          <v:shape id="_x0000_i1060" type="#_x0000_t75" style="width:259pt;height:74pt" o:ole="">
            <v:imagedata r:id="rId76" o:title=""/>
          </v:shape>
          <o:OLEObject Type="Embed" ProgID="Equation.DSMT4" ShapeID="_x0000_i1060" DrawAspect="Content" ObjectID="_1748336438" r:id="rId77"/>
        </w:object>
      </w:r>
    </w:p>
    <w:p w14:paraId="74268D46" w14:textId="77777777" w:rsidR="00D52282" w:rsidRDefault="00D52282" w:rsidP="00095720">
      <w:pPr>
        <w:pStyle w:val="NoSpacing"/>
        <w:rPr>
          <w:rFonts w:cstheme="minorHAnsi"/>
          <w:sz w:val="24"/>
          <w:szCs w:val="24"/>
        </w:rPr>
      </w:pPr>
    </w:p>
    <w:p w14:paraId="1D88C55E" w14:textId="4A13552F" w:rsidR="00D52282" w:rsidRDefault="00D52282" w:rsidP="00095720">
      <w:pPr>
        <w:pStyle w:val="NoSpacing"/>
        <w:rPr>
          <w:rFonts w:cstheme="minorHAnsi"/>
          <w:sz w:val="24"/>
          <w:szCs w:val="24"/>
        </w:rPr>
      </w:pPr>
      <w:r>
        <w:rPr>
          <w:rFonts w:cstheme="minorHAnsi"/>
          <w:sz w:val="24"/>
          <w:szCs w:val="24"/>
        </w:rPr>
        <w:t>Now x</w:t>
      </w:r>
      <w:r>
        <w:rPr>
          <w:rFonts w:cstheme="minorHAnsi"/>
          <w:sz w:val="24"/>
          <w:szCs w:val="24"/>
          <w:vertAlign w:val="subscript"/>
        </w:rPr>
        <w:t>-q,</w:t>
      </w:r>
      <w:r>
        <w:rPr>
          <w:rFonts w:ascii="Calibri" w:hAnsi="Calibri" w:cs="Calibri"/>
          <w:sz w:val="24"/>
          <w:szCs w:val="24"/>
          <w:vertAlign w:val="subscript"/>
        </w:rPr>
        <w:t>λ</w:t>
      </w:r>
      <w:r>
        <w:rPr>
          <w:rFonts w:cstheme="minorHAnsi"/>
          <w:sz w:val="24"/>
          <w:szCs w:val="24"/>
        </w:rPr>
        <w:t xml:space="preserve"> = x</w:t>
      </w:r>
      <w:r>
        <w:rPr>
          <w:rFonts w:cstheme="minorHAnsi"/>
          <w:sz w:val="24"/>
          <w:szCs w:val="24"/>
          <w:vertAlign w:val="subscript"/>
        </w:rPr>
        <w:t>q,</w:t>
      </w:r>
      <w:r>
        <w:rPr>
          <w:rFonts w:ascii="Calibri" w:hAnsi="Calibri" w:cs="Calibri"/>
          <w:sz w:val="24"/>
          <w:szCs w:val="24"/>
          <w:vertAlign w:val="subscript"/>
        </w:rPr>
        <w:t>λ</w:t>
      </w:r>
      <w:r>
        <w:rPr>
          <w:rFonts w:cstheme="minorHAnsi"/>
          <w:sz w:val="24"/>
          <w:szCs w:val="24"/>
          <w:vertAlign w:val="superscript"/>
        </w:rPr>
        <w:t>*</w:t>
      </w:r>
      <w:r>
        <w:rPr>
          <w:rFonts w:cstheme="minorHAnsi"/>
          <w:sz w:val="24"/>
          <w:szCs w:val="24"/>
        </w:rPr>
        <w:t>, so we can write this as:</w:t>
      </w:r>
    </w:p>
    <w:p w14:paraId="3E953AAA" w14:textId="77777777" w:rsidR="00D52282" w:rsidRDefault="00D52282" w:rsidP="00095720">
      <w:pPr>
        <w:pStyle w:val="NoSpacing"/>
        <w:rPr>
          <w:rFonts w:cstheme="minorHAnsi"/>
          <w:sz w:val="24"/>
          <w:szCs w:val="24"/>
        </w:rPr>
      </w:pPr>
    </w:p>
    <w:p w14:paraId="3C27FE39" w14:textId="055FB05D" w:rsidR="00D52282" w:rsidRPr="00D52282" w:rsidRDefault="00D362C1" w:rsidP="00095720">
      <w:pPr>
        <w:pStyle w:val="NoSpacing"/>
        <w:rPr>
          <w:rFonts w:cstheme="minorHAnsi"/>
          <w:sz w:val="24"/>
          <w:szCs w:val="24"/>
        </w:rPr>
      </w:pPr>
      <w:r w:rsidRPr="00D52282">
        <w:rPr>
          <w:rFonts w:cstheme="minorHAnsi"/>
          <w:position w:val="-34"/>
        </w:rPr>
        <w:object w:dxaOrig="4760" w:dyaOrig="720" w14:anchorId="209EE23F">
          <v:shape id="_x0000_i1061" type="#_x0000_t75" style="width:239.5pt;height:37pt" o:ole="">
            <v:imagedata r:id="rId78" o:title=""/>
          </v:shape>
          <o:OLEObject Type="Embed" ProgID="Equation.DSMT4" ShapeID="_x0000_i1061" DrawAspect="Content" ObjectID="_1748336439" r:id="rId79"/>
        </w:object>
      </w:r>
    </w:p>
    <w:p w14:paraId="1740C77C" w14:textId="77777777" w:rsidR="00D52282" w:rsidRDefault="00D52282" w:rsidP="00095720">
      <w:pPr>
        <w:pStyle w:val="NoSpacing"/>
        <w:rPr>
          <w:rFonts w:cstheme="minorHAnsi"/>
          <w:sz w:val="24"/>
          <w:szCs w:val="24"/>
        </w:rPr>
      </w:pPr>
    </w:p>
    <w:p w14:paraId="7624AF09" w14:textId="7B3E458D" w:rsidR="00261C16" w:rsidRDefault="00D362C1" w:rsidP="00095720">
      <w:pPr>
        <w:pStyle w:val="NoSpacing"/>
        <w:rPr>
          <w:rFonts w:ascii="Calibri" w:hAnsi="Calibri" w:cs="Calibri"/>
          <w:sz w:val="24"/>
          <w:szCs w:val="24"/>
        </w:rPr>
      </w:pPr>
      <w:r>
        <w:rPr>
          <w:rFonts w:cstheme="minorHAnsi"/>
          <w:sz w:val="24"/>
          <w:szCs w:val="24"/>
        </w:rPr>
        <w:t>[this is what I did in previous file, but need to think more about this]  And we can change variables to X</w:t>
      </w:r>
      <w:r>
        <w:rPr>
          <w:rFonts w:cstheme="minorHAnsi"/>
          <w:sz w:val="24"/>
          <w:szCs w:val="24"/>
          <w:vertAlign w:val="subscript"/>
        </w:rPr>
        <w:t>k</w:t>
      </w:r>
      <w:r>
        <w:rPr>
          <w:rFonts w:ascii="Calibri" w:hAnsi="Calibri" w:cs="Calibri"/>
          <w:sz w:val="24"/>
          <w:szCs w:val="24"/>
          <w:vertAlign w:val="subscript"/>
        </w:rPr>
        <w:t>λ</w:t>
      </w:r>
      <w:r>
        <w:rPr>
          <w:rFonts w:cstheme="minorHAnsi"/>
          <w:sz w:val="24"/>
          <w:szCs w:val="24"/>
        </w:rPr>
        <w:t xml:space="preserve"> = Re(x</w:t>
      </w:r>
      <w:r>
        <w:rPr>
          <w:rFonts w:cstheme="minorHAnsi"/>
          <w:sz w:val="24"/>
          <w:szCs w:val="24"/>
          <w:vertAlign w:val="subscript"/>
        </w:rPr>
        <w:t>k</w:t>
      </w:r>
      <w:r>
        <w:rPr>
          <w:rFonts w:ascii="Calibri" w:hAnsi="Calibri" w:cs="Calibri"/>
          <w:sz w:val="24"/>
          <w:szCs w:val="24"/>
          <w:vertAlign w:val="subscript"/>
        </w:rPr>
        <w:t>λ</w:t>
      </w:r>
      <w:r>
        <w:rPr>
          <w:rFonts w:cstheme="minorHAnsi"/>
          <w:sz w:val="24"/>
          <w:szCs w:val="24"/>
        </w:rPr>
        <w:t>), Y</w:t>
      </w:r>
      <w:r>
        <w:rPr>
          <w:rFonts w:cstheme="minorHAnsi"/>
          <w:sz w:val="24"/>
          <w:szCs w:val="24"/>
          <w:vertAlign w:val="subscript"/>
        </w:rPr>
        <w:t>k</w:t>
      </w:r>
      <w:r>
        <w:rPr>
          <w:rFonts w:ascii="Calibri" w:hAnsi="Calibri" w:cs="Calibri"/>
          <w:sz w:val="24"/>
          <w:szCs w:val="24"/>
          <w:vertAlign w:val="subscript"/>
        </w:rPr>
        <w:t>λ</w:t>
      </w:r>
      <w:r>
        <w:rPr>
          <w:rFonts w:cstheme="minorHAnsi"/>
          <w:sz w:val="24"/>
          <w:szCs w:val="24"/>
        </w:rPr>
        <w:t xml:space="preserve"> = Im(x</w:t>
      </w:r>
      <w:r>
        <w:rPr>
          <w:rFonts w:ascii="Calibri" w:hAnsi="Calibri" w:cs="Calibri"/>
          <w:sz w:val="24"/>
          <w:szCs w:val="24"/>
          <w:vertAlign w:val="subscript"/>
        </w:rPr>
        <w:t>kλ</w:t>
      </w:r>
      <w:r>
        <w:rPr>
          <w:rFonts w:ascii="Calibri" w:hAnsi="Calibri" w:cs="Calibri"/>
          <w:sz w:val="24"/>
          <w:szCs w:val="24"/>
        </w:rPr>
        <w:t>).  Then as in previous file, we’ll find:</w:t>
      </w:r>
    </w:p>
    <w:p w14:paraId="4E5FF087" w14:textId="77777777" w:rsidR="00D362C1" w:rsidRDefault="00D362C1" w:rsidP="00095720">
      <w:pPr>
        <w:pStyle w:val="NoSpacing"/>
        <w:rPr>
          <w:rFonts w:ascii="Calibri" w:hAnsi="Calibri" w:cs="Calibri"/>
          <w:sz w:val="24"/>
          <w:szCs w:val="24"/>
        </w:rPr>
      </w:pPr>
    </w:p>
    <w:p w14:paraId="4C01EB88" w14:textId="66743185" w:rsidR="00D362C1" w:rsidRPr="00D362C1" w:rsidRDefault="008B1424" w:rsidP="00095720">
      <w:pPr>
        <w:pStyle w:val="NoSpacing"/>
        <w:rPr>
          <w:rFonts w:cstheme="minorHAnsi"/>
          <w:sz w:val="24"/>
          <w:szCs w:val="24"/>
        </w:rPr>
      </w:pPr>
      <w:r w:rsidRPr="00D362C1">
        <w:rPr>
          <w:rFonts w:cstheme="minorHAnsi"/>
          <w:position w:val="-36"/>
        </w:rPr>
        <w:object w:dxaOrig="5820" w:dyaOrig="840" w14:anchorId="5637D9B6">
          <v:shape id="_x0000_i1062" type="#_x0000_t75" style="width:293pt;height:43pt" o:ole="">
            <v:imagedata r:id="rId80" o:title=""/>
          </v:shape>
          <o:OLEObject Type="Embed" ProgID="Equation.DSMT4" ShapeID="_x0000_i1062" DrawAspect="Content" ObjectID="_1748336440" r:id="rId81"/>
        </w:object>
      </w:r>
    </w:p>
    <w:p w14:paraId="789D1A5C" w14:textId="77777777" w:rsidR="00261C16" w:rsidRDefault="00261C16" w:rsidP="00095720">
      <w:pPr>
        <w:pStyle w:val="NoSpacing"/>
        <w:rPr>
          <w:rFonts w:cstheme="minorHAnsi"/>
          <w:sz w:val="24"/>
          <w:szCs w:val="24"/>
        </w:rPr>
      </w:pPr>
    </w:p>
    <w:p w14:paraId="1FE2BCDF" w14:textId="5E3D7BB4" w:rsidR="00D52282" w:rsidRDefault="008B1424" w:rsidP="00095720">
      <w:pPr>
        <w:pStyle w:val="NoSpacing"/>
        <w:rPr>
          <w:rFonts w:cstheme="minorHAnsi"/>
          <w:sz w:val="24"/>
          <w:szCs w:val="24"/>
        </w:rPr>
      </w:pPr>
      <w:r>
        <w:rPr>
          <w:rFonts w:cstheme="minorHAnsi"/>
          <w:sz w:val="24"/>
          <w:szCs w:val="24"/>
        </w:rPr>
        <w:t>And then since Y</w:t>
      </w:r>
      <w:r>
        <w:rPr>
          <w:rFonts w:cstheme="minorHAnsi"/>
          <w:sz w:val="24"/>
          <w:szCs w:val="24"/>
          <w:vertAlign w:val="subscript"/>
        </w:rPr>
        <w:t>q,</w:t>
      </w:r>
      <w:r>
        <w:rPr>
          <w:rFonts w:ascii="Calibri" w:hAnsi="Calibri" w:cs="Calibri"/>
          <w:sz w:val="24"/>
          <w:szCs w:val="24"/>
          <w:vertAlign w:val="subscript"/>
        </w:rPr>
        <w:t>λ</w:t>
      </w:r>
      <w:r>
        <w:rPr>
          <w:rFonts w:cstheme="minorHAnsi"/>
          <w:sz w:val="24"/>
          <w:szCs w:val="24"/>
        </w:rPr>
        <w:t xml:space="preserve"> = X</w:t>
      </w:r>
      <w:r>
        <w:rPr>
          <w:rFonts w:cstheme="minorHAnsi"/>
          <w:sz w:val="24"/>
          <w:szCs w:val="24"/>
          <w:vertAlign w:val="subscript"/>
        </w:rPr>
        <w:t>-q,</w:t>
      </w:r>
      <w:r>
        <w:rPr>
          <w:rFonts w:ascii="Calibri" w:hAnsi="Calibri" w:cs="Calibri"/>
          <w:sz w:val="24"/>
          <w:szCs w:val="24"/>
          <w:vertAlign w:val="subscript"/>
        </w:rPr>
        <w:t>λ</w:t>
      </w:r>
      <w:r>
        <w:rPr>
          <w:rFonts w:cstheme="minorHAnsi"/>
          <w:sz w:val="24"/>
          <w:szCs w:val="24"/>
        </w:rPr>
        <w:t>, can extend the sum to both sides of the BZ and say,</w:t>
      </w:r>
    </w:p>
    <w:p w14:paraId="0D7D2EDC" w14:textId="77777777" w:rsidR="008B1424" w:rsidRDefault="008B1424" w:rsidP="00095720">
      <w:pPr>
        <w:pStyle w:val="NoSpacing"/>
        <w:rPr>
          <w:rFonts w:cstheme="minorHAnsi"/>
          <w:sz w:val="24"/>
          <w:szCs w:val="24"/>
        </w:rPr>
      </w:pPr>
    </w:p>
    <w:p w14:paraId="19BE306A" w14:textId="486CCB08" w:rsidR="008B1424" w:rsidRPr="008B1424" w:rsidRDefault="008B1424" w:rsidP="00095720">
      <w:pPr>
        <w:pStyle w:val="NoSpacing"/>
        <w:rPr>
          <w:rFonts w:cstheme="minorHAnsi"/>
          <w:sz w:val="24"/>
          <w:szCs w:val="24"/>
        </w:rPr>
      </w:pPr>
      <w:r w:rsidRPr="008B1424">
        <w:rPr>
          <w:rFonts w:cstheme="minorHAnsi"/>
          <w:position w:val="-34"/>
        </w:rPr>
        <w:object w:dxaOrig="4040" w:dyaOrig="720" w14:anchorId="2D24CBE5">
          <v:shape id="_x0000_i1063" type="#_x0000_t75" style="width:203.5pt;height:37pt" o:ole="" filled="t" fillcolor="#cfc">
            <v:imagedata r:id="rId82" o:title=""/>
          </v:shape>
          <o:OLEObject Type="Embed" ProgID="Equation.DSMT4" ShapeID="_x0000_i1063" DrawAspect="Content" ObjectID="_1748336441" r:id="rId83"/>
        </w:object>
      </w:r>
    </w:p>
    <w:p w14:paraId="0A0596F5" w14:textId="77777777" w:rsidR="00D52282" w:rsidRDefault="00D52282" w:rsidP="00095720">
      <w:pPr>
        <w:pStyle w:val="NoSpacing"/>
        <w:rPr>
          <w:rFonts w:cstheme="minorHAnsi"/>
          <w:sz w:val="24"/>
          <w:szCs w:val="24"/>
        </w:rPr>
      </w:pPr>
    </w:p>
    <w:p w14:paraId="599D59DB" w14:textId="2F2DA0BB" w:rsidR="00D52282" w:rsidRDefault="008B1424" w:rsidP="00095720">
      <w:pPr>
        <w:pStyle w:val="NoSpacing"/>
        <w:rPr>
          <w:rFonts w:cstheme="minorHAnsi"/>
          <w:sz w:val="24"/>
          <w:szCs w:val="24"/>
        </w:rPr>
      </w:pPr>
      <w:r>
        <w:rPr>
          <w:rFonts w:cstheme="minorHAnsi"/>
          <w:sz w:val="24"/>
          <w:szCs w:val="24"/>
        </w:rPr>
        <w:t>And it follows that our wavefunction is:</w:t>
      </w:r>
    </w:p>
    <w:p w14:paraId="509816F7" w14:textId="77777777" w:rsidR="009236F9" w:rsidRDefault="009236F9" w:rsidP="00095720">
      <w:pPr>
        <w:pStyle w:val="NoSpacing"/>
        <w:rPr>
          <w:rFonts w:cstheme="minorHAnsi"/>
          <w:sz w:val="24"/>
          <w:szCs w:val="24"/>
        </w:rPr>
      </w:pPr>
    </w:p>
    <w:p w14:paraId="5BE92AE4" w14:textId="668EE8C3" w:rsidR="009236F9" w:rsidRDefault="008B1424" w:rsidP="00095720">
      <w:pPr>
        <w:pStyle w:val="NoSpacing"/>
        <w:rPr>
          <w:rFonts w:cstheme="minorHAnsi"/>
          <w:sz w:val="24"/>
          <w:szCs w:val="24"/>
        </w:rPr>
      </w:pPr>
      <w:r w:rsidRPr="00AB4FB2">
        <w:rPr>
          <w:position w:val="-76"/>
        </w:rPr>
        <w:object w:dxaOrig="7320" w:dyaOrig="1640" w14:anchorId="3BB5A5E8">
          <v:shape id="_x0000_i1064" type="#_x0000_t75" style="width:358pt;height:79pt" o:ole="" filled="t" fillcolor="#cfc">
            <v:imagedata r:id="rId84" o:title=""/>
          </v:shape>
          <o:OLEObject Type="Embed" ProgID="Equation.DSMT4" ShapeID="_x0000_i1064" DrawAspect="Content" ObjectID="_1748336442" r:id="rId85"/>
        </w:object>
      </w:r>
    </w:p>
    <w:p w14:paraId="558595CF" w14:textId="77777777" w:rsidR="00876EC3" w:rsidRDefault="00876EC3" w:rsidP="00095720">
      <w:pPr>
        <w:pStyle w:val="NoSpacing"/>
        <w:rPr>
          <w:rFonts w:cstheme="minorHAnsi"/>
          <w:sz w:val="24"/>
          <w:szCs w:val="24"/>
        </w:rPr>
      </w:pPr>
    </w:p>
    <w:p w14:paraId="50DFEA3A" w14:textId="0510E35F" w:rsidR="00AB4FB2" w:rsidRDefault="00AB4FB2" w:rsidP="00095720">
      <w:pPr>
        <w:pStyle w:val="NoSpacing"/>
        <w:rPr>
          <w:rFonts w:cstheme="minorHAnsi"/>
          <w:sz w:val="24"/>
          <w:szCs w:val="24"/>
        </w:rPr>
      </w:pPr>
      <w:r>
        <w:rPr>
          <w:rFonts w:cstheme="minorHAnsi"/>
          <w:sz w:val="24"/>
          <w:szCs w:val="24"/>
        </w:rPr>
        <w:t>where,</w:t>
      </w:r>
    </w:p>
    <w:p w14:paraId="4290E69C" w14:textId="77777777" w:rsidR="00AB4FB2" w:rsidRDefault="00AB4FB2" w:rsidP="00095720">
      <w:pPr>
        <w:pStyle w:val="NoSpacing"/>
        <w:rPr>
          <w:rFonts w:cstheme="minorHAnsi"/>
          <w:sz w:val="24"/>
          <w:szCs w:val="24"/>
        </w:rPr>
      </w:pPr>
    </w:p>
    <w:p w14:paraId="2CB4FB14" w14:textId="75D9BC30" w:rsidR="00AB4FB2" w:rsidRDefault="008B1424" w:rsidP="00095720">
      <w:pPr>
        <w:pStyle w:val="NoSpacing"/>
        <w:rPr>
          <w:rFonts w:cstheme="minorHAnsi"/>
          <w:sz w:val="24"/>
          <w:szCs w:val="24"/>
        </w:rPr>
      </w:pPr>
      <w:r w:rsidRPr="008B1424">
        <w:rPr>
          <w:rFonts w:cstheme="minorHAnsi"/>
          <w:position w:val="-30"/>
        </w:rPr>
        <w:object w:dxaOrig="3340" w:dyaOrig="720" w14:anchorId="47C894B2">
          <v:shape id="_x0000_i1065" type="#_x0000_t75" style="width:167pt;height:36.5pt" o:ole="" filled="t" fillcolor="#cfc">
            <v:imagedata r:id="rId86" o:title=""/>
          </v:shape>
          <o:OLEObject Type="Embed" ProgID="Equation.DSMT4" ShapeID="_x0000_i1065" DrawAspect="Content" ObjectID="_1748336443" r:id="rId87"/>
        </w:object>
      </w:r>
    </w:p>
    <w:p w14:paraId="0ABEF06E" w14:textId="77777777" w:rsidR="00AB4FB2" w:rsidRDefault="00AB4FB2" w:rsidP="00095720">
      <w:pPr>
        <w:pStyle w:val="NoSpacing"/>
        <w:rPr>
          <w:rFonts w:cstheme="minorHAnsi"/>
          <w:sz w:val="24"/>
          <w:szCs w:val="24"/>
        </w:rPr>
      </w:pPr>
    </w:p>
    <w:p w14:paraId="6EC73C9C" w14:textId="26B7E915" w:rsidR="00876EC3" w:rsidRDefault="00AB4FB2" w:rsidP="00095720">
      <w:pPr>
        <w:pStyle w:val="NoSpacing"/>
        <w:rPr>
          <w:rFonts w:cstheme="minorHAnsi"/>
          <w:sz w:val="24"/>
          <w:szCs w:val="24"/>
        </w:rPr>
      </w:pPr>
      <w:r>
        <w:rPr>
          <w:rFonts w:cstheme="minorHAnsi"/>
          <w:sz w:val="24"/>
          <w:szCs w:val="24"/>
        </w:rPr>
        <w:t xml:space="preserve">and </w:t>
      </w:r>
      <w:r w:rsidRPr="00AB4FB2">
        <w:rPr>
          <w:rFonts w:cstheme="minorHAnsi"/>
          <w:b/>
          <w:sz w:val="24"/>
          <w:szCs w:val="24"/>
        </w:rPr>
        <w:t>x</w:t>
      </w:r>
      <w:r>
        <w:rPr>
          <w:rFonts w:cstheme="minorHAnsi"/>
          <w:sz w:val="24"/>
          <w:szCs w:val="24"/>
          <w:vertAlign w:val="subscript"/>
        </w:rPr>
        <w:t>R</w:t>
      </w:r>
      <w:r>
        <w:rPr>
          <w:rFonts w:cstheme="minorHAnsi"/>
          <w:sz w:val="24"/>
          <w:szCs w:val="24"/>
        </w:rPr>
        <w:t xml:space="preserve"> is the coordinate of the </w:t>
      </w:r>
      <w:r w:rsidRPr="00AB4FB2">
        <w:rPr>
          <w:rFonts w:cstheme="minorHAnsi"/>
          <w:b/>
          <w:sz w:val="24"/>
          <w:szCs w:val="24"/>
        </w:rPr>
        <w:t>R</w:t>
      </w:r>
      <w:r>
        <w:rPr>
          <w:rFonts w:cstheme="minorHAnsi"/>
          <w:sz w:val="24"/>
          <w:szCs w:val="24"/>
          <w:vertAlign w:val="superscript"/>
        </w:rPr>
        <w:t>th</w:t>
      </w:r>
      <w:r>
        <w:rPr>
          <w:rFonts w:cstheme="minorHAnsi"/>
          <w:sz w:val="24"/>
          <w:szCs w:val="24"/>
        </w:rPr>
        <w:t xml:space="preserve"> oscillator.  H</w:t>
      </w:r>
      <w:r>
        <w:rPr>
          <w:rFonts w:cstheme="minorHAnsi"/>
          <w:sz w:val="24"/>
          <w:szCs w:val="24"/>
          <w:vertAlign w:val="subscript"/>
        </w:rPr>
        <w:t>n</w:t>
      </w:r>
      <w:r>
        <w:rPr>
          <w:rFonts w:cstheme="minorHAnsi"/>
          <w:sz w:val="24"/>
          <w:szCs w:val="24"/>
        </w:rPr>
        <w:t xml:space="preserve"> are the Hermite polynomials of course.  A</w:t>
      </w:r>
      <w:r w:rsidR="009236F9">
        <w:rPr>
          <w:rFonts w:cstheme="minorHAnsi"/>
          <w:sz w:val="24"/>
          <w:szCs w:val="24"/>
        </w:rPr>
        <w:t>nd</w:t>
      </w:r>
      <w:r>
        <w:rPr>
          <w:rFonts w:cstheme="minorHAnsi"/>
          <w:sz w:val="24"/>
          <w:szCs w:val="24"/>
        </w:rPr>
        <w:t xml:space="preserve"> for completeness,</w:t>
      </w:r>
      <w:r w:rsidR="008B1424">
        <w:rPr>
          <w:rFonts w:cstheme="minorHAnsi"/>
          <w:sz w:val="24"/>
          <w:szCs w:val="24"/>
        </w:rPr>
        <w:t xml:space="preserve"> I’ll just add:</w:t>
      </w:r>
    </w:p>
    <w:p w14:paraId="783E7425" w14:textId="77777777" w:rsidR="009236F9" w:rsidRDefault="009236F9" w:rsidP="00095720">
      <w:pPr>
        <w:pStyle w:val="NoSpacing"/>
        <w:rPr>
          <w:rFonts w:cstheme="minorHAnsi"/>
          <w:sz w:val="24"/>
          <w:szCs w:val="24"/>
        </w:rPr>
      </w:pPr>
    </w:p>
    <w:p w14:paraId="426D7BE6" w14:textId="384F52BF" w:rsidR="009236F9" w:rsidRPr="00876EC3" w:rsidRDefault="00AB4FB2" w:rsidP="00095720">
      <w:pPr>
        <w:pStyle w:val="NoSpacing"/>
        <w:rPr>
          <w:rFonts w:cstheme="minorHAnsi"/>
          <w:sz w:val="24"/>
          <w:szCs w:val="24"/>
        </w:rPr>
      </w:pPr>
      <w:r w:rsidRPr="009670B8">
        <w:rPr>
          <w:position w:val="-28"/>
        </w:rPr>
        <w:object w:dxaOrig="2659" w:dyaOrig="540" w14:anchorId="7B5C67DA">
          <v:shape id="_x0000_i1066" type="#_x0000_t75" style="width:139pt;height:28.5pt" o:ole="" filled="t" fillcolor="#cfc">
            <v:imagedata r:id="rId88" o:title=""/>
          </v:shape>
          <o:OLEObject Type="Embed" ProgID="Equation.DSMT4" ShapeID="_x0000_i1066" DrawAspect="Content" ObjectID="_1748336444" r:id="rId89"/>
        </w:object>
      </w:r>
    </w:p>
    <w:p w14:paraId="3033C91E" w14:textId="3FC3726D" w:rsidR="00876EC3" w:rsidRDefault="00876EC3" w:rsidP="00095720">
      <w:pPr>
        <w:pStyle w:val="NoSpacing"/>
        <w:rPr>
          <w:rFonts w:cstheme="minorHAnsi"/>
          <w:sz w:val="24"/>
          <w:szCs w:val="24"/>
        </w:rPr>
      </w:pPr>
    </w:p>
    <w:p w14:paraId="05C169B2" w14:textId="1533AD61" w:rsidR="009811F7" w:rsidRPr="00876EC3" w:rsidRDefault="009811F7" w:rsidP="00095720">
      <w:pPr>
        <w:pStyle w:val="NoSpacing"/>
        <w:rPr>
          <w:rFonts w:cstheme="minorHAnsi"/>
          <w:sz w:val="24"/>
          <w:szCs w:val="24"/>
        </w:rPr>
      </w:pPr>
      <w:r>
        <w:rPr>
          <w:rFonts w:cstheme="minorHAnsi"/>
          <w:sz w:val="24"/>
          <w:szCs w:val="24"/>
        </w:rPr>
        <w:t>So this wavefunction would have N 3d coordinates, so 3N independent variables.  Not exactly something you’d want to do a lot of calculating with.  So this is why we use the creation/annihilation operator formalism when dealing with these states.  And likewise with the 2</w:t>
      </w:r>
      <w:r w:rsidRPr="009811F7">
        <w:rPr>
          <w:rFonts w:cstheme="minorHAnsi"/>
          <w:sz w:val="24"/>
          <w:szCs w:val="24"/>
          <w:vertAlign w:val="superscript"/>
        </w:rPr>
        <w:t>nd</w:t>
      </w:r>
      <w:r>
        <w:rPr>
          <w:rFonts w:cstheme="minorHAnsi"/>
          <w:sz w:val="24"/>
          <w:szCs w:val="24"/>
        </w:rPr>
        <w:t xml:space="preserve"> quantization formalism when dealing with many-body identical particle states.  </w:t>
      </w:r>
    </w:p>
    <w:sectPr w:rsidR="009811F7" w:rsidRPr="00876E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866"/>
    <w:rsid w:val="00002836"/>
    <w:rsid w:val="0001173D"/>
    <w:rsid w:val="000165E8"/>
    <w:rsid w:val="00021F3C"/>
    <w:rsid w:val="00034094"/>
    <w:rsid w:val="00044150"/>
    <w:rsid w:val="00052EE7"/>
    <w:rsid w:val="00084165"/>
    <w:rsid w:val="00087059"/>
    <w:rsid w:val="000927C3"/>
    <w:rsid w:val="000942A9"/>
    <w:rsid w:val="00094D61"/>
    <w:rsid w:val="00095720"/>
    <w:rsid w:val="000A2759"/>
    <w:rsid w:val="000C69C1"/>
    <w:rsid w:val="000E0A84"/>
    <w:rsid w:val="000E25AF"/>
    <w:rsid w:val="000E4B4F"/>
    <w:rsid w:val="000F3411"/>
    <w:rsid w:val="0011068A"/>
    <w:rsid w:val="00113A16"/>
    <w:rsid w:val="001233A5"/>
    <w:rsid w:val="00133166"/>
    <w:rsid w:val="0014454A"/>
    <w:rsid w:val="00144ED7"/>
    <w:rsid w:val="00166166"/>
    <w:rsid w:val="0019476D"/>
    <w:rsid w:val="001A4FDE"/>
    <w:rsid w:val="001D4DC5"/>
    <w:rsid w:val="001E1DD6"/>
    <w:rsid w:val="002069EF"/>
    <w:rsid w:val="002077A7"/>
    <w:rsid w:val="00223019"/>
    <w:rsid w:val="00261C16"/>
    <w:rsid w:val="00267BFB"/>
    <w:rsid w:val="002738A0"/>
    <w:rsid w:val="002A5F70"/>
    <w:rsid w:val="002A600E"/>
    <w:rsid w:val="002C1456"/>
    <w:rsid w:val="002C607C"/>
    <w:rsid w:val="002F0FF3"/>
    <w:rsid w:val="00315D2E"/>
    <w:rsid w:val="00326DB3"/>
    <w:rsid w:val="00335D25"/>
    <w:rsid w:val="00361B8E"/>
    <w:rsid w:val="003820EB"/>
    <w:rsid w:val="003964E5"/>
    <w:rsid w:val="003A0BBE"/>
    <w:rsid w:val="003B2AF0"/>
    <w:rsid w:val="003C0FB8"/>
    <w:rsid w:val="003E633D"/>
    <w:rsid w:val="0040660F"/>
    <w:rsid w:val="00406C71"/>
    <w:rsid w:val="00420532"/>
    <w:rsid w:val="004220B9"/>
    <w:rsid w:val="004349E5"/>
    <w:rsid w:val="00434A71"/>
    <w:rsid w:val="00440601"/>
    <w:rsid w:val="00473F93"/>
    <w:rsid w:val="00474625"/>
    <w:rsid w:val="00497CA8"/>
    <w:rsid w:val="004A646C"/>
    <w:rsid w:val="004A64FF"/>
    <w:rsid w:val="004B151A"/>
    <w:rsid w:val="004B39D7"/>
    <w:rsid w:val="004C1C1D"/>
    <w:rsid w:val="004C72D4"/>
    <w:rsid w:val="004F0439"/>
    <w:rsid w:val="00554F1F"/>
    <w:rsid w:val="005554BE"/>
    <w:rsid w:val="00563F14"/>
    <w:rsid w:val="00581959"/>
    <w:rsid w:val="005878F7"/>
    <w:rsid w:val="0059625D"/>
    <w:rsid w:val="005A4788"/>
    <w:rsid w:val="005C056B"/>
    <w:rsid w:val="005D2866"/>
    <w:rsid w:val="005E08D2"/>
    <w:rsid w:val="005E45EF"/>
    <w:rsid w:val="0062005A"/>
    <w:rsid w:val="00632E4E"/>
    <w:rsid w:val="00650659"/>
    <w:rsid w:val="006657F2"/>
    <w:rsid w:val="00686034"/>
    <w:rsid w:val="00687BCE"/>
    <w:rsid w:val="00690E32"/>
    <w:rsid w:val="006A4A25"/>
    <w:rsid w:val="006A5F91"/>
    <w:rsid w:val="006B5451"/>
    <w:rsid w:val="006E7156"/>
    <w:rsid w:val="006F25DA"/>
    <w:rsid w:val="007043B6"/>
    <w:rsid w:val="0072098B"/>
    <w:rsid w:val="007452CC"/>
    <w:rsid w:val="00773853"/>
    <w:rsid w:val="007745F0"/>
    <w:rsid w:val="007862B7"/>
    <w:rsid w:val="007B33F2"/>
    <w:rsid w:val="007E23ED"/>
    <w:rsid w:val="007E6A8C"/>
    <w:rsid w:val="00814033"/>
    <w:rsid w:val="0084438E"/>
    <w:rsid w:val="008553E9"/>
    <w:rsid w:val="00874286"/>
    <w:rsid w:val="00876135"/>
    <w:rsid w:val="00876EC3"/>
    <w:rsid w:val="008A0202"/>
    <w:rsid w:val="008A6E2E"/>
    <w:rsid w:val="008B1424"/>
    <w:rsid w:val="008C0133"/>
    <w:rsid w:val="008F3A8E"/>
    <w:rsid w:val="008F4027"/>
    <w:rsid w:val="009236F9"/>
    <w:rsid w:val="0095216C"/>
    <w:rsid w:val="00956C7C"/>
    <w:rsid w:val="00977B0C"/>
    <w:rsid w:val="009811F7"/>
    <w:rsid w:val="0099353A"/>
    <w:rsid w:val="009C6680"/>
    <w:rsid w:val="009D5095"/>
    <w:rsid w:val="009E39AD"/>
    <w:rsid w:val="009F4183"/>
    <w:rsid w:val="00A31A74"/>
    <w:rsid w:val="00A36B49"/>
    <w:rsid w:val="00A41B3F"/>
    <w:rsid w:val="00A42F7C"/>
    <w:rsid w:val="00A778F4"/>
    <w:rsid w:val="00A91010"/>
    <w:rsid w:val="00AA67A1"/>
    <w:rsid w:val="00AB2274"/>
    <w:rsid w:val="00AB4FB2"/>
    <w:rsid w:val="00AF1D9A"/>
    <w:rsid w:val="00B07369"/>
    <w:rsid w:val="00B13EF1"/>
    <w:rsid w:val="00B34AD0"/>
    <w:rsid w:val="00B471D3"/>
    <w:rsid w:val="00B54113"/>
    <w:rsid w:val="00B74665"/>
    <w:rsid w:val="00BC3E1F"/>
    <w:rsid w:val="00BE0C61"/>
    <w:rsid w:val="00C153F6"/>
    <w:rsid w:val="00C44E58"/>
    <w:rsid w:val="00C452C8"/>
    <w:rsid w:val="00C459DE"/>
    <w:rsid w:val="00C47329"/>
    <w:rsid w:val="00C52B88"/>
    <w:rsid w:val="00C54E4B"/>
    <w:rsid w:val="00C97F60"/>
    <w:rsid w:val="00CA38A6"/>
    <w:rsid w:val="00CA4099"/>
    <w:rsid w:val="00CB2B7B"/>
    <w:rsid w:val="00CC00AD"/>
    <w:rsid w:val="00CF2D20"/>
    <w:rsid w:val="00D24490"/>
    <w:rsid w:val="00D362C1"/>
    <w:rsid w:val="00D52282"/>
    <w:rsid w:val="00D6522A"/>
    <w:rsid w:val="00D839A6"/>
    <w:rsid w:val="00DB13C6"/>
    <w:rsid w:val="00DE6422"/>
    <w:rsid w:val="00DF52CB"/>
    <w:rsid w:val="00E0707F"/>
    <w:rsid w:val="00E1137B"/>
    <w:rsid w:val="00E1297F"/>
    <w:rsid w:val="00E202A5"/>
    <w:rsid w:val="00E257CF"/>
    <w:rsid w:val="00E25D1E"/>
    <w:rsid w:val="00E50A5B"/>
    <w:rsid w:val="00E913FD"/>
    <w:rsid w:val="00E91B35"/>
    <w:rsid w:val="00EA065C"/>
    <w:rsid w:val="00EA1926"/>
    <w:rsid w:val="00EE675C"/>
    <w:rsid w:val="00EF633C"/>
    <w:rsid w:val="00F14C1A"/>
    <w:rsid w:val="00F3583B"/>
    <w:rsid w:val="00F6189E"/>
    <w:rsid w:val="00F70ED3"/>
    <w:rsid w:val="00FA47BC"/>
    <w:rsid w:val="00FA77CE"/>
    <w:rsid w:val="00FB76C0"/>
    <w:rsid w:val="00FC6981"/>
    <w:rsid w:val="00FD114B"/>
    <w:rsid w:val="00FE6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F3E52"/>
  <w15:chartTrackingRefBased/>
  <w15:docId w15:val="{3FF382A7-3945-4FBD-BC61-138D74C36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72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95720"/>
    <w:pPr>
      <w:spacing w:after="0" w:line="240" w:lineRule="auto"/>
    </w:pPr>
  </w:style>
  <w:style w:type="character" w:styleId="PlaceholderText">
    <w:name w:val="Placeholder Text"/>
    <w:basedOn w:val="DefaultParagraphFont"/>
    <w:uiPriority w:val="99"/>
    <w:semiHidden/>
    <w:rsid w:val="00CA4099"/>
    <w:rPr>
      <w:color w:val="808080"/>
    </w:rPr>
  </w:style>
  <w:style w:type="paragraph" w:styleId="ListParagraph">
    <w:name w:val="List Paragraph"/>
    <w:basedOn w:val="Normal"/>
    <w:uiPriority w:val="34"/>
    <w:qFormat/>
    <w:rsid w:val="00E913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2.wmf"/><Relationship Id="rId89" Type="http://schemas.openxmlformats.org/officeDocument/2006/relationships/oleObject" Target="embeddings/oleObject42.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7.wmf"/><Relationship Id="rId79" Type="http://schemas.openxmlformats.org/officeDocument/2006/relationships/oleObject" Target="embeddings/oleObject37.bin"/><Relationship Id="rId5" Type="http://schemas.openxmlformats.org/officeDocument/2006/relationships/oleObject" Target="embeddings/oleObject1.bin"/><Relationship Id="rId90" Type="http://schemas.openxmlformats.org/officeDocument/2006/relationships/fontTable" Target="fontTable.xml"/><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6.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6.wmf"/><Relationship Id="rId80" Type="http://schemas.openxmlformats.org/officeDocument/2006/relationships/image" Target="media/image40.wmf"/><Relationship Id="rId85" Type="http://schemas.openxmlformats.org/officeDocument/2006/relationships/oleObject" Target="embeddings/oleObject40.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png"/><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4.wmf"/><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4.bin"/><Relationship Id="rId78" Type="http://schemas.openxmlformats.org/officeDocument/2006/relationships/image" Target="media/image39.wmf"/><Relationship Id="rId81" Type="http://schemas.openxmlformats.org/officeDocument/2006/relationships/oleObject" Target="embeddings/oleObject38.bin"/><Relationship Id="rId86" Type="http://schemas.openxmlformats.org/officeDocument/2006/relationships/image" Target="media/image43.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8.wmf"/><Relationship Id="rId7" Type="http://schemas.openxmlformats.org/officeDocument/2006/relationships/oleObject" Target="embeddings/oleObject2.bin"/><Relationship Id="rId71" Type="http://schemas.openxmlformats.org/officeDocument/2006/relationships/image" Target="media/image35.png"/><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1.bin"/><Relationship Id="rId61" Type="http://schemas.openxmlformats.org/officeDocument/2006/relationships/oleObject" Target="embeddings/oleObject29.bin"/><Relationship Id="rId82" Type="http://schemas.openxmlformats.org/officeDocument/2006/relationships/image" Target="media/image41.wmf"/><Relationship Id="rId19"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1457</TotalTime>
  <Pages>11</Pages>
  <Words>1567</Words>
  <Characters>8934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82</cp:revision>
  <dcterms:created xsi:type="dcterms:W3CDTF">2019-08-05T15:59:00Z</dcterms:created>
  <dcterms:modified xsi:type="dcterms:W3CDTF">2023-06-15T16:10:00Z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